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730C" w14:textId="77777777" w:rsidR="004B1B13" w:rsidRPr="009C2A25" w:rsidRDefault="00D657B9" w:rsidP="001A3476">
      <w:pPr>
        <w:pStyle w:val="Sangradetextonormal"/>
        <w:jc w:val="both"/>
        <w:rPr>
          <w:b/>
          <w:sz w:val="36"/>
        </w:rPr>
      </w:pPr>
      <w:r w:rsidRPr="009C2A25">
        <w:rPr>
          <w:b/>
          <w:sz w:val="36"/>
        </w:rPr>
        <w:t>Políticas y procedimientos de control de gastos de viaje</w:t>
      </w:r>
    </w:p>
    <w:p w14:paraId="29E3B58C" w14:textId="169022D5" w:rsidR="00D657B9" w:rsidRPr="003C0669" w:rsidRDefault="00D657B9" w:rsidP="001A3476">
      <w:pPr>
        <w:pStyle w:val="Textoindependiente"/>
        <w:jc w:val="both"/>
        <w:rPr>
          <w:b/>
          <w:sz w:val="32"/>
        </w:rPr>
      </w:pPr>
      <w:r w:rsidRPr="003C0669">
        <w:rPr>
          <w:b/>
          <w:sz w:val="32"/>
        </w:rPr>
        <w:t>Objetivo</w:t>
      </w:r>
    </w:p>
    <w:p w14:paraId="1FB88704" w14:textId="77777777" w:rsidR="00D657B9" w:rsidRDefault="00D657B9" w:rsidP="001A3476">
      <w:pPr>
        <w:pStyle w:val="Textoindependiente"/>
        <w:jc w:val="both"/>
      </w:pPr>
      <w:r>
        <w:t>Este procedimiento tiene como objetivo controla el manejo de los viáticos y gastos de viaje de los diferentes funcionarios y empleados que necesitan movilizarse dentro y fuera del país como consecuencia de desarrollo de las actividades de negocios, seminarios, revisiones y supervisiones relacionadas con su trabajo en la compañía.</w:t>
      </w:r>
    </w:p>
    <w:p w14:paraId="05205F0D" w14:textId="77777777" w:rsidR="00D657B9" w:rsidRPr="00321C2F" w:rsidRDefault="002B3EB3" w:rsidP="001A3476">
      <w:pPr>
        <w:jc w:val="both"/>
        <w:rPr>
          <w:b/>
        </w:rPr>
      </w:pPr>
      <w:r w:rsidRPr="00321C2F">
        <w:rPr>
          <w:b/>
        </w:rPr>
        <w:t>Política</w:t>
      </w:r>
      <w:r w:rsidR="009D03C8">
        <w:rPr>
          <w:b/>
        </w:rPr>
        <w:t>s</w:t>
      </w:r>
      <w:r w:rsidRPr="00321C2F">
        <w:rPr>
          <w:b/>
        </w:rPr>
        <w:tab/>
      </w:r>
    </w:p>
    <w:p w14:paraId="45EB2AD9" w14:textId="77777777" w:rsidR="002B3EB3" w:rsidRDefault="002B3EB3" w:rsidP="001A3476">
      <w:pPr>
        <w:pStyle w:val="Saludo"/>
        <w:jc w:val="both"/>
      </w:pPr>
      <w:r>
        <w:t xml:space="preserve">Para poder administrar efectivamente los recursos de </w:t>
      </w:r>
      <w:r w:rsidRPr="00321C2F">
        <w:rPr>
          <w:b/>
        </w:rPr>
        <w:t xml:space="preserve">Credit </w:t>
      </w:r>
      <w:r w:rsidR="00321C2F" w:rsidRPr="00321C2F">
        <w:rPr>
          <w:b/>
        </w:rPr>
        <w:t>Unión de Honduras S.A.</w:t>
      </w:r>
      <w:r>
        <w:t xml:space="preserve"> </w:t>
      </w:r>
      <w:r w:rsidR="00131BAA">
        <w:t xml:space="preserve">que se gastan en los viáticos y otros gastos de viaje, es necesario seguir las siguientes </w:t>
      </w:r>
      <w:r w:rsidR="00C940C6">
        <w:t>políticas:</w:t>
      </w:r>
    </w:p>
    <w:p w14:paraId="69D7985A" w14:textId="77777777" w:rsidR="00131BAA" w:rsidRDefault="00131BAA" w:rsidP="001A3476">
      <w:pPr>
        <w:pStyle w:val="Prrafodelista"/>
        <w:numPr>
          <w:ilvl w:val="0"/>
          <w:numId w:val="1"/>
        </w:numPr>
        <w:jc w:val="both"/>
      </w:pPr>
      <w:r>
        <w:t xml:space="preserve">Los gastos de viaje y viáticos se efectuaran de acuerdo al reglamento y seguimiento adecuadamente el procedimiento operativo </w:t>
      </w:r>
      <w:r w:rsidR="00DD54AD">
        <w:t xml:space="preserve"> vigente de la compañía.</w:t>
      </w:r>
    </w:p>
    <w:p w14:paraId="0EFCA684" w14:textId="77777777" w:rsidR="00DD54AD" w:rsidRDefault="00DD54AD" w:rsidP="001A3476">
      <w:pPr>
        <w:pStyle w:val="Prrafodelista"/>
        <w:numPr>
          <w:ilvl w:val="0"/>
          <w:numId w:val="1"/>
        </w:numPr>
        <w:jc w:val="both"/>
      </w:pPr>
      <w:r>
        <w:t xml:space="preserve">La </w:t>
      </w:r>
      <w:r w:rsidR="00321C2F">
        <w:t>Gerencia F</w:t>
      </w:r>
      <w:r>
        <w:t>inanciera será la responsable, a través de su personal de contabilidad, el encargado de velar la correcta aplicación tanto del reglamento como el procedimiento.</w:t>
      </w:r>
    </w:p>
    <w:p w14:paraId="0D8CC60F" w14:textId="77777777" w:rsidR="00DD54AD" w:rsidRPr="003C0669" w:rsidRDefault="00C940C6" w:rsidP="001A3476">
      <w:pPr>
        <w:pStyle w:val="Textoindependienteprimerasangra2"/>
        <w:jc w:val="both"/>
        <w:rPr>
          <w:b/>
          <w:sz w:val="32"/>
        </w:rPr>
      </w:pPr>
      <w:r w:rsidRPr="003C0669">
        <w:rPr>
          <w:b/>
          <w:sz w:val="32"/>
        </w:rPr>
        <w:t>Procedimiento Operativo</w:t>
      </w:r>
    </w:p>
    <w:p w14:paraId="6C96F873" w14:textId="77777777" w:rsidR="00C940C6" w:rsidRDefault="00C940C6" w:rsidP="00321C2F">
      <w:pPr>
        <w:pStyle w:val="Textoindependienteprimerasangra2"/>
        <w:ind w:firstLine="0"/>
        <w:jc w:val="both"/>
      </w:pPr>
      <w:r>
        <w:t xml:space="preserve">Para poder administrar efectivamente los recursos de </w:t>
      </w:r>
      <w:r w:rsidRPr="00321C2F">
        <w:rPr>
          <w:b/>
        </w:rPr>
        <w:t xml:space="preserve">Credit </w:t>
      </w:r>
      <w:r w:rsidR="00321C2F" w:rsidRPr="00321C2F">
        <w:rPr>
          <w:b/>
        </w:rPr>
        <w:t>Unión de Honduras S.A.</w:t>
      </w:r>
      <w:r>
        <w:t xml:space="preserve"> </w:t>
      </w:r>
      <w:r w:rsidR="00321C2F">
        <w:t>que se</w:t>
      </w:r>
      <w:r>
        <w:t xml:space="preserve"> aplican en los viáticos y otros gastos de viaje, se utilizara el siguiente procedimiento operativo:</w:t>
      </w:r>
    </w:p>
    <w:p w14:paraId="76C64D28" w14:textId="77777777" w:rsidR="008B6438" w:rsidRPr="00321C2F" w:rsidRDefault="008B6438" w:rsidP="00321C2F">
      <w:pPr>
        <w:pStyle w:val="Textoindependienteprimerasangra2"/>
        <w:ind w:left="0" w:firstLine="708"/>
        <w:jc w:val="both"/>
        <w:rPr>
          <w:b/>
          <w:sz w:val="32"/>
          <w:u w:val="single"/>
        </w:rPr>
      </w:pPr>
      <w:r w:rsidRPr="00321C2F">
        <w:rPr>
          <w:b/>
          <w:sz w:val="32"/>
          <w:u w:val="single"/>
        </w:rPr>
        <w:t>Solicitud de viáticos</w:t>
      </w:r>
    </w:p>
    <w:p w14:paraId="308B01A0" w14:textId="77777777" w:rsidR="00DD213F" w:rsidRDefault="009645FB" w:rsidP="00321C2F">
      <w:pPr>
        <w:pStyle w:val="Prrafodelista"/>
        <w:numPr>
          <w:ilvl w:val="0"/>
          <w:numId w:val="2"/>
        </w:numPr>
        <w:jc w:val="both"/>
      </w:pPr>
      <w:r>
        <w:t xml:space="preserve">El </w:t>
      </w:r>
      <w:r w:rsidR="00321C2F">
        <w:t>F</w:t>
      </w:r>
      <w:r>
        <w:t xml:space="preserve">uncionario o </w:t>
      </w:r>
      <w:r w:rsidR="00321C2F">
        <w:t>E</w:t>
      </w:r>
      <w:r>
        <w:t>mpleado que requiera hace</w:t>
      </w:r>
      <w:r w:rsidR="009D03C8">
        <w:t>r</w:t>
      </w:r>
      <w:r>
        <w:t xml:space="preserve"> un viaje debe llenar una solicitud (ver formato) donde </w:t>
      </w:r>
      <w:r w:rsidR="009479CC">
        <w:t>se describa el motiv</w:t>
      </w:r>
      <w:r w:rsidR="00012C23">
        <w:t xml:space="preserve">o del viaje, lugar, tiempo, etc. </w:t>
      </w:r>
      <w:r w:rsidR="009479CC">
        <w:t xml:space="preserve">y será autorizado por el </w:t>
      </w:r>
      <w:r w:rsidR="00321C2F">
        <w:t>J</w:t>
      </w:r>
      <w:r w:rsidR="009479CC">
        <w:t xml:space="preserve">efe inmediato del departamento o por la </w:t>
      </w:r>
      <w:r w:rsidR="00321C2F">
        <w:t>G</w:t>
      </w:r>
      <w:r w:rsidR="009479CC">
        <w:t xml:space="preserve">erencia </w:t>
      </w:r>
      <w:r w:rsidR="00321C2F">
        <w:t>G</w:t>
      </w:r>
      <w:r w:rsidR="009479CC">
        <w:t>eneral según sea el caso.</w:t>
      </w:r>
    </w:p>
    <w:p w14:paraId="5FCA27F9" w14:textId="77777777" w:rsidR="009479CC" w:rsidRDefault="009479CC" w:rsidP="001A3476">
      <w:pPr>
        <w:pStyle w:val="Prrafodelista"/>
        <w:numPr>
          <w:ilvl w:val="0"/>
          <w:numId w:val="2"/>
        </w:numPr>
        <w:jc w:val="both"/>
      </w:pPr>
      <w:r>
        <w:t xml:space="preserve">El jefe inmediato o la </w:t>
      </w:r>
      <w:r w:rsidR="00321C2F">
        <w:t>G</w:t>
      </w:r>
      <w:r>
        <w:t xml:space="preserve">erencia </w:t>
      </w:r>
      <w:r w:rsidR="00321C2F">
        <w:t>G</w:t>
      </w:r>
      <w:r>
        <w:t>eneral debe verificar que exista la disponibilidad y que la cuota solicitada este de acuerdo con la tabla que establece el reglamento de viáticos de la compañía.</w:t>
      </w:r>
    </w:p>
    <w:p w14:paraId="696C54EB" w14:textId="77777777" w:rsidR="009479CC" w:rsidRDefault="008B6438" w:rsidP="001A3476">
      <w:pPr>
        <w:pStyle w:val="Prrafodelista"/>
        <w:numPr>
          <w:ilvl w:val="0"/>
          <w:numId w:val="2"/>
        </w:numPr>
        <w:jc w:val="both"/>
      </w:pPr>
      <w:r>
        <w:t xml:space="preserve">Esta solicitud será revisada por el </w:t>
      </w:r>
      <w:r w:rsidR="00321C2F">
        <w:t>Gerente Financiero</w:t>
      </w:r>
      <w:r>
        <w:t xml:space="preserve"> quien verificara si existe </w:t>
      </w:r>
      <w:r w:rsidR="009D03C8">
        <w:t xml:space="preserve">otro </w:t>
      </w:r>
      <w:r>
        <w:t>anticipo para los gastos de viaje pendiente de liquidar.</w:t>
      </w:r>
    </w:p>
    <w:p w14:paraId="7C02B6ED" w14:textId="77777777" w:rsidR="008B6438" w:rsidRPr="004140EF" w:rsidRDefault="008B6438" w:rsidP="001A3476">
      <w:pPr>
        <w:pStyle w:val="Textoindependienteprimerasangra"/>
        <w:jc w:val="both"/>
        <w:rPr>
          <w:b/>
          <w:sz w:val="32"/>
        </w:rPr>
      </w:pPr>
      <w:r w:rsidRPr="004140EF">
        <w:rPr>
          <w:b/>
          <w:sz w:val="32"/>
        </w:rPr>
        <w:t>Emisión de entrega de cheques o transferencia al beneficiario</w:t>
      </w:r>
    </w:p>
    <w:p w14:paraId="0F309018" w14:textId="77777777" w:rsidR="008B6438" w:rsidRDefault="008B6438" w:rsidP="001A3476">
      <w:pPr>
        <w:pStyle w:val="Prrafodelista"/>
        <w:numPr>
          <w:ilvl w:val="0"/>
          <w:numId w:val="3"/>
        </w:numPr>
        <w:jc w:val="both"/>
      </w:pPr>
      <w:r>
        <w:t>Con el documento que comprueba la creación de la cuenta a cobrar y la aprobación de la solicitud de anticipo, se procederá a emitir el cheque o la transferencia respectiva, la cual será enviado al departamento de contabilidad.</w:t>
      </w:r>
    </w:p>
    <w:p w14:paraId="5514B512" w14:textId="77777777" w:rsidR="008B6438" w:rsidRDefault="006207B2" w:rsidP="001A3476">
      <w:pPr>
        <w:pStyle w:val="Prrafodelista"/>
        <w:numPr>
          <w:ilvl w:val="0"/>
          <w:numId w:val="3"/>
        </w:numPr>
        <w:jc w:val="both"/>
      </w:pPr>
      <w:r>
        <w:t xml:space="preserve">Un auxiliar de contabilidad </w:t>
      </w:r>
      <w:r w:rsidR="00A66EE1">
        <w:t>hará</w:t>
      </w:r>
      <w:r>
        <w:t xml:space="preserve"> una entrega del cheque </w:t>
      </w:r>
      <w:r w:rsidR="00012C23">
        <w:t>al funcionario o empleado que viaje previa firma de recibido conforme.</w:t>
      </w:r>
    </w:p>
    <w:p w14:paraId="167350E7" w14:textId="77777777" w:rsidR="00012C23" w:rsidRDefault="00012C23" w:rsidP="001A3476">
      <w:pPr>
        <w:jc w:val="both"/>
      </w:pPr>
    </w:p>
    <w:p w14:paraId="60F36DD5" w14:textId="77777777" w:rsidR="00012C23" w:rsidRDefault="00012C23" w:rsidP="001A3476">
      <w:pPr>
        <w:jc w:val="both"/>
      </w:pPr>
    </w:p>
    <w:p w14:paraId="75C95BE4" w14:textId="77777777" w:rsidR="00012C23" w:rsidRPr="004140EF" w:rsidRDefault="00012C23" w:rsidP="001A3476">
      <w:pPr>
        <w:pStyle w:val="Textoindependiente"/>
        <w:jc w:val="both"/>
        <w:rPr>
          <w:b/>
          <w:sz w:val="32"/>
        </w:rPr>
      </w:pPr>
      <w:r w:rsidRPr="004140EF">
        <w:rPr>
          <w:b/>
          <w:sz w:val="32"/>
        </w:rPr>
        <w:t>Liquidación de viáticos</w:t>
      </w:r>
    </w:p>
    <w:p w14:paraId="48D74006" w14:textId="77777777" w:rsidR="00C548A0" w:rsidRDefault="00C548A0" w:rsidP="001A3476">
      <w:pPr>
        <w:pStyle w:val="Prrafodelista"/>
        <w:numPr>
          <w:ilvl w:val="0"/>
          <w:numId w:val="4"/>
        </w:numPr>
        <w:jc w:val="both"/>
      </w:pPr>
      <w:r>
        <w:t xml:space="preserve">El empleado debe presentar la liquidación de gastos de viaje en el formato establecido, a </w:t>
      </w:r>
      <w:r w:rsidR="005E5E7D">
        <w:t>más</w:t>
      </w:r>
      <w:r>
        <w:t xml:space="preserve"> tardar 5 </w:t>
      </w:r>
      <w:r w:rsidR="005E5E7D">
        <w:t>días</w:t>
      </w:r>
      <w:r>
        <w:t xml:space="preserve"> hábiles después de concluido el </w:t>
      </w:r>
      <w:r w:rsidRPr="00AE2727">
        <w:rPr>
          <w:b/>
        </w:rPr>
        <w:t xml:space="preserve">viaje </w:t>
      </w:r>
      <w:r w:rsidRPr="00AE2727">
        <w:rPr>
          <w:b/>
          <w:sz w:val="24"/>
        </w:rPr>
        <w:t>y depositado el efectivo sobrante</w:t>
      </w:r>
      <w:r>
        <w:t>. De lo contrario se le debitara por planilla el importe del monto anticipado hasta que liquide de acorde a la política.</w:t>
      </w:r>
    </w:p>
    <w:p w14:paraId="04C00C50" w14:textId="77777777" w:rsidR="00C548A0" w:rsidRDefault="005E5E7D" w:rsidP="001A3476">
      <w:pPr>
        <w:pStyle w:val="Prrafodelista"/>
        <w:numPr>
          <w:ilvl w:val="0"/>
          <w:numId w:val="4"/>
        </w:numPr>
        <w:jc w:val="both"/>
      </w:pPr>
      <w:r>
        <w:t>No se realizara anticipos de viajes al colaborador que tenga pendiente una liquidación de gastos anterior.</w:t>
      </w:r>
    </w:p>
    <w:p w14:paraId="56A4FC47" w14:textId="77777777" w:rsidR="005E5E7D" w:rsidRDefault="005E5E7D" w:rsidP="001A3476">
      <w:pPr>
        <w:pStyle w:val="Prrafodelista"/>
        <w:numPr>
          <w:ilvl w:val="0"/>
          <w:numId w:val="4"/>
        </w:numPr>
        <w:jc w:val="both"/>
      </w:pPr>
      <w:r>
        <w:t>La liquidación de gastos de viaje debe presentarse al jefe inmediato o a la Gerencia General para su autorización y posteriormente a la Gerencia Financiera para su revisión de acuerdo a las políticas y al reglamento de viáticos o gastos de viaje vigente en la campaña.</w:t>
      </w:r>
    </w:p>
    <w:p w14:paraId="126F17DF" w14:textId="77777777" w:rsidR="005E5E7D" w:rsidRDefault="005E5E7D" w:rsidP="001A3476">
      <w:pPr>
        <w:pStyle w:val="Prrafodelista"/>
        <w:numPr>
          <w:ilvl w:val="0"/>
          <w:numId w:val="4"/>
        </w:numPr>
        <w:jc w:val="both"/>
      </w:pPr>
      <w:r>
        <w:t xml:space="preserve">La liquidación de gastos de viaje o viáticos se </w:t>
      </w:r>
      <w:r w:rsidR="00A36301">
        <w:t>hará</w:t>
      </w:r>
      <w:r>
        <w:t xml:space="preserve"> en forma individual y no en grupo.</w:t>
      </w:r>
    </w:p>
    <w:p w14:paraId="4AF384F3" w14:textId="77777777" w:rsidR="005E5E7D" w:rsidRDefault="005E5E7D" w:rsidP="001A3476">
      <w:pPr>
        <w:pStyle w:val="Prrafodelista"/>
        <w:numPr>
          <w:ilvl w:val="0"/>
          <w:numId w:val="4"/>
        </w:numPr>
        <w:jc w:val="both"/>
      </w:pPr>
      <w:r>
        <w:t>Cuando un funcio</w:t>
      </w:r>
      <w:r w:rsidR="009D03C8">
        <w:t>nario o empleado pague un gasto</w:t>
      </w:r>
      <w:r>
        <w:t xml:space="preserve"> de todos los viajeros de la compañía como un almuerzo, una cena o un taxi, será el funcionario quien deberá reportarla dentro </w:t>
      </w:r>
      <w:r w:rsidR="007A0C68">
        <w:t>de sus gastos de su totalidad los demás no reportaran ese gasto.</w:t>
      </w:r>
    </w:p>
    <w:p w14:paraId="7B404E4B" w14:textId="77777777" w:rsidR="007A0C68" w:rsidRPr="004140EF" w:rsidRDefault="007A0C68" w:rsidP="001A3476">
      <w:pPr>
        <w:pStyle w:val="Textoindependiente"/>
        <w:jc w:val="both"/>
        <w:rPr>
          <w:b/>
          <w:sz w:val="32"/>
        </w:rPr>
      </w:pPr>
      <w:r w:rsidRPr="004140EF">
        <w:rPr>
          <w:b/>
          <w:sz w:val="32"/>
        </w:rPr>
        <w:t xml:space="preserve">Registro contable </w:t>
      </w:r>
    </w:p>
    <w:p w14:paraId="6D08824A" w14:textId="77777777" w:rsidR="00012C23" w:rsidRDefault="007A0C68" w:rsidP="001A3476">
      <w:pPr>
        <w:pStyle w:val="Textoindependiente"/>
        <w:jc w:val="both"/>
      </w:pPr>
      <w:r>
        <w:t>Para poder controlar el anticipo entregado para efectuar un viaje y la liquidación de gastos respectiva se deberán hacer los siguientes registros contables:</w:t>
      </w:r>
    </w:p>
    <w:p w14:paraId="7A7B3236" w14:textId="77777777" w:rsidR="007A0C68" w:rsidRDefault="007A0C68" w:rsidP="001A3476">
      <w:pPr>
        <w:pStyle w:val="Prrafodelista"/>
        <w:numPr>
          <w:ilvl w:val="0"/>
          <w:numId w:val="5"/>
        </w:numPr>
        <w:jc w:val="both"/>
      </w:pPr>
      <w:r>
        <w:t>Todos los anticipos para gastos de viaje o viáticos serán debitados en cuenta por cobrar al funcionario o empleado que lo recibió.</w:t>
      </w:r>
    </w:p>
    <w:p w14:paraId="63424005" w14:textId="77777777" w:rsidR="007A0C68" w:rsidRDefault="007A0C68" w:rsidP="001A3476">
      <w:pPr>
        <w:pStyle w:val="Prrafodelista"/>
        <w:numPr>
          <w:ilvl w:val="0"/>
          <w:numId w:val="5"/>
        </w:numPr>
        <w:jc w:val="both"/>
      </w:pPr>
      <w:r>
        <w:t xml:space="preserve">Con la liquidación debidamente autorizada y revisada se acreditaran (rebajas) a la cuenta por cobrar respectiva </w:t>
      </w:r>
    </w:p>
    <w:p w14:paraId="7F9EEA23" w14:textId="77777777" w:rsidR="007A0C68" w:rsidRPr="004140EF" w:rsidRDefault="00AC72DB" w:rsidP="001A3476">
      <w:pPr>
        <w:pStyle w:val="Lista"/>
        <w:jc w:val="both"/>
        <w:rPr>
          <w:b/>
          <w:sz w:val="32"/>
        </w:rPr>
      </w:pPr>
      <w:r w:rsidRPr="004140EF">
        <w:rPr>
          <w:b/>
          <w:sz w:val="32"/>
        </w:rPr>
        <w:t>Categorías</w:t>
      </w:r>
      <w:r w:rsidR="007A0C68" w:rsidRPr="004140EF">
        <w:rPr>
          <w:b/>
          <w:sz w:val="32"/>
        </w:rPr>
        <w:t xml:space="preserve"> establecidas para gastos de viaje</w:t>
      </w:r>
    </w:p>
    <w:p w14:paraId="0E893741" w14:textId="77777777" w:rsidR="007A0C68" w:rsidRPr="004140EF" w:rsidRDefault="007A0C68" w:rsidP="001A3476">
      <w:pPr>
        <w:pStyle w:val="Lista"/>
        <w:jc w:val="both"/>
        <w:rPr>
          <w:b/>
          <w:sz w:val="28"/>
        </w:rPr>
      </w:pPr>
      <w:r w:rsidRPr="004140EF">
        <w:rPr>
          <w:b/>
          <w:sz w:val="28"/>
        </w:rPr>
        <w:t>Gastos de viaje internos</w:t>
      </w:r>
    </w:p>
    <w:p w14:paraId="411979E0" w14:textId="77777777" w:rsidR="007A0C68" w:rsidRDefault="00AC72DB" w:rsidP="001A3476">
      <w:pPr>
        <w:pStyle w:val="Prrafodelista"/>
        <w:numPr>
          <w:ilvl w:val="0"/>
          <w:numId w:val="6"/>
        </w:numPr>
        <w:jc w:val="both"/>
      </w:pPr>
      <w:r>
        <w:t xml:space="preserve">Quedan establecidas </w:t>
      </w:r>
      <w:r w:rsidR="00302B61">
        <w:t>2</w:t>
      </w:r>
      <w:r w:rsidRPr="0071491B">
        <w:rPr>
          <w:b/>
          <w:sz w:val="24"/>
        </w:rPr>
        <w:t xml:space="preserve"> categorías</w:t>
      </w:r>
      <w:r>
        <w:t xml:space="preserve"> a continuación </w:t>
      </w:r>
    </w:p>
    <w:p w14:paraId="0965683C" w14:textId="77777777" w:rsidR="00AC72DB" w:rsidRDefault="00AC72DB" w:rsidP="001A3476">
      <w:pPr>
        <w:pStyle w:val="Prrafodelista"/>
        <w:numPr>
          <w:ilvl w:val="0"/>
          <w:numId w:val="7"/>
        </w:numPr>
        <w:jc w:val="both"/>
      </w:pPr>
      <w:r>
        <w:t>Categoría 1 Directores , Gerentes</w:t>
      </w:r>
    </w:p>
    <w:p w14:paraId="125C81D1" w14:textId="77777777" w:rsidR="00AC72DB" w:rsidRDefault="00AC72DB" w:rsidP="001A3476">
      <w:pPr>
        <w:pStyle w:val="Prrafodelista"/>
        <w:numPr>
          <w:ilvl w:val="0"/>
          <w:numId w:val="7"/>
        </w:numPr>
        <w:jc w:val="both"/>
      </w:pPr>
      <w:r>
        <w:t>Categoría 2 Personal administrativo contable, finanzas, auditores encargados, supervisores, operadores, jefes o encargados de aérea o departamento, técnicos, contadores y auxiliares</w:t>
      </w:r>
    </w:p>
    <w:p w14:paraId="01ECF55D" w14:textId="77777777" w:rsidR="00944CB7" w:rsidRDefault="00944CB7" w:rsidP="001A3476">
      <w:pPr>
        <w:pStyle w:val="Prrafodelista"/>
        <w:numPr>
          <w:ilvl w:val="0"/>
          <w:numId w:val="6"/>
        </w:numPr>
        <w:jc w:val="both"/>
      </w:pPr>
      <w:r>
        <w:t xml:space="preserve">Para la </w:t>
      </w:r>
      <w:r w:rsidRPr="006348A4">
        <w:rPr>
          <w:b/>
          <w:sz w:val="32"/>
        </w:rPr>
        <w:t>categoría No.</w:t>
      </w:r>
      <w:r>
        <w:t>1 que tenga que viajar fuera de su sede de trabajo, desempeñando labores de la empresa, se le reconocerá lo siguiente :</w:t>
      </w:r>
    </w:p>
    <w:p w14:paraId="7A8D9A5E" w14:textId="77777777" w:rsidR="00944CB7" w:rsidRDefault="00567226" w:rsidP="001A3476">
      <w:pPr>
        <w:pStyle w:val="Prrafodelista"/>
        <w:numPr>
          <w:ilvl w:val="0"/>
          <w:numId w:val="8"/>
        </w:numPr>
        <w:jc w:val="both"/>
      </w:pPr>
      <w:r>
        <w:t>Alimentación: conforme a los comprobantes presentados</w:t>
      </w:r>
    </w:p>
    <w:p w14:paraId="25680116" w14:textId="77777777" w:rsidR="00567226" w:rsidRDefault="00567226" w:rsidP="001A3476">
      <w:pPr>
        <w:pStyle w:val="Prrafodelista"/>
        <w:numPr>
          <w:ilvl w:val="0"/>
          <w:numId w:val="8"/>
        </w:numPr>
        <w:jc w:val="both"/>
      </w:pPr>
      <w:r>
        <w:t>Transporte: conforme a los comprobantes presentados</w:t>
      </w:r>
    </w:p>
    <w:p w14:paraId="21FE79FE" w14:textId="77777777" w:rsidR="00567226" w:rsidRDefault="00567226" w:rsidP="001A3476">
      <w:pPr>
        <w:pStyle w:val="Prrafodelista"/>
        <w:numPr>
          <w:ilvl w:val="0"/>
          <w:numId w:val="8"/>
        </w:numPr>
        <w:jc w:val="both"/>
      </w:pPr>
      <w:r>
        <w:t>Hoteles: conforme a los comprobantes presentados</w:t>
      </w:r>
    </w:p>
    <w:p w14:paraId="3A9AC650" w14:textId="77777777" w:rsidR="00567226" w:rsidRDefault="00567226" w:rsidP="001A3476">
      <w:pPr>
        <w:pStyle w:val="Prrafodelista"/>
        <w:numPr>
          <w:ilvl w:val="0"/>
          <w:numId w:val="8"/>
        </w:numPr>
        <w:jc w:val="both"/>
      </w:pPr>
      <w:r>
        <w:t xml:space="preserve">Otros gastos: una llamada telefónica en el hotel diaria no </w:t>
      </w:r>
      <w:r w:rsidR="00727E62">
        <w:t>más</w:t>
      </w:r>
      <w:r>
        <w:t xml:space="preserve"> de 3 minutos, llamadas telefónicas relacionadas al trabajo, fotocopias o papelería, materiales </w:t>
      </w:r>
      <w:r>
        <w:lastRenderedPageBreak/>
        <w:t>relacionados con el objetivo de viaje, estacionamientos, peajes, arrendamientos de vehículos para autorización del Gerente General, boletos aéreos sujetos a precios de mercado.</w:t>
      </w:r>
    </w:p>
    <w:p w14:paraId="5EB6B803" w14:textId="77777777" w:rsidR="00727E62" w:rsidRDefault="00727E62" w:rsidP="00727E62">
      <w:pPr>
        <w:pStyle w:val="Prrafodelista"/>
        <w:ind w:left="1440"/>
        <w:jc w:val="both"/>
      </w:pPr>
    </w:p>
    <w:p w14:paraId="22BE39D6" w14:textId="77777777" w:rsidR="00727E62" w:rsidRDefault="002A2858" w:rsidP="00727E62">
      <w:pPr>
        <w:pStyle w:val="Prrafodelista"/>
        <w:numPr>
          <w:ilvl w:val="0"/>
          <w:numId w:val="6"/>
        </w:numPr>
        <w:jc w:val="both"/>
      </w:pPr>
      <w:r>
        <w:t xml:space="preserve">Para la </w:t>
      </w:r>
      <w:r w:rsidRPr="006348A4">
        <w:rPr>
          <w:b/>
          <w:sz w:val="32"/>
        </w:rPr>
        <w:t>categoría No. 2</w:t>
      </w:r>
      <w:r w:rsidRPr="006348A4">
        <w:rPr>
          <w:sz w:val="32"/>
        </w:rPr>
        <w:t xml:space="preserve"> </w:t>
      </w:r>
      <w:r>
        <w:t>que tenga que viajar fuera de su sede de trabajo, desempeñando labores de la empresa, se le reconocerá lo siguiente :</w:t>
      </w:r>
    </w:p>
    <w:p w14:paraId="76BD8C0C" w14:textId="77777777" w:rsidR="00727E62" w:rsidRDefault="00727E62" w:rsidP="00727E62">
      <w:pPr>
        <w:pStyle w:val="Prrafodelista"/>
        <w:jc w:val="both"/>
      </w:pPr>
    </w:p>
    <w:p w14:paraId="60B2A93C" w14:textId="77777777" w:rsidR="002A2858" w:rsidRDefault="00A071AD" w:rsidP="00727E62">
      <w:pPr>
        <w:pStyle w:val="Prrafodelista"/>
        <w:numPr>
          <w:ilvl w:val="0"/>
          <w:numId w:val="13"/>
        </w:numPr>
        <w:jc w:val="both"/>
      </w:pPr>
      <w:r>
        <w:t>Alimentación</w:t>
      </w:r>
      <w:r w:rsidR="0071491B">
        <w:t xml:space="preserve">: </w:t>
      </w:r>
      <w:r w:rsidR="009D03C8">
        <w:t>ver tabla #1</w:t>
      </w:r>
      <w:r>
        <w:t xml:space="preserve"> </w:t>
      </w:r>
    </w:p>
    <w:p w14:paraId="41134CD2" w14:textId="77777777" w:rsidR="00A071AD" w:rsidRDefault="00A071AD" w:rsidP="00727E62">
      <w:pPr>
        <w:pStyle w:val="Prrafodelista"/>
        <w:ind w:left="1440"/>
        <w:jc w:val="both"/>
      </w:pPr>
      <w:r>
        <w:t>Si existen gastos superiores a los autorizados en la política, deben de ser  con autorización del Director Ejecutivo o Gerente General.</w:t>
      </w:r>
    </w:p>
    <w:p w14:paraId="1C76EEF4" w14:textId="77777777" w:rsidR="00BA3995" w:rsidRDefault="00BA3995" w:rsidP="00727E62">
      <w:pPr>
        <w:pStyle w:val="Prrafodelista"/>
        <w:numPr>
          <w:ilvl w:val="0"/>
          <w:numId w:val="9"/>
        </w:numPr>
        <w:jc w:val="both"/>
      </w:pPr>
      <w:r>
        <w:t xml:space="preserve">Transporte para el taxi: en el perímetro de la  ciudad </w:t>
      </w:r>
      <w:r w:rsidR="009D03C8">
        <w:t xml:space="preserve">taxi colectivo </w:t>
      </w:r>
    </w:p>
    <w:p w14:paraId="19B9D83D" w14:textId="77777777" w:rsidR="00BA3995" w:rsidRDefault="00BA3995" w:rsidP="00727E62">
      <w:pPr>
        <w:pStyle w:val="Prrafodelista"/>
        <w:ind w:left="1440"/>
        <w:jc w:val="both"/>
      </w:pPr>
      <w:r>
        <w:t>Fuera del perímetro de la ciudad L. 150.00</w:t>
      </w:r>
      <w:r w:rsidR="009D03C8">
        <w:t xml:space="preserve"> máximo</w:t>
      </w:r>
    </w:p>
    <w:p w14:paraId="09A96E96" w14:textId="77777777" w:rsidR="00BA3995" w:rsidRDefault="00BA3995" w:rsidP="00727E62">
      <w:pPr>
        <w:pStyle w:val="Prrafodelista"/>
        <w:ind w:left="1440"/>
        <w:jc w:val="both"/>
      </w:pPr>
      <w:r>
        <w:t xml:space="preserve">Para el bus </w:t>
      </w:r>
      <w:r w:rsidR="009D03C8">
        <w:t>interurbano m</w:t>
      </w:r>
      <w:r>
        <w:t>áximo L 260.00</w:t>
      </w:r>
    </w:p>
    <w:p w14:paraId="44041C7A" w14:textId="77777777" w:rsidR="00A071AD" w:rsidRDefault="00BA3995" w:rsidP="00727E62">
      <w:pPr>
        <w:pStyle w:val="Prrafodelista"/>
        <w:ind w:left="1440"/>
        <w:jc w:val="both"/>
      </w:pPr>
      <w:r>
        <w:t xml:space="preserve">(Los gastos de transporte deben detallarse de acuerdo al recorrido realizado) </w:t>
      </w:r>
    </w:p>
    <w:p w14:paraId="6CC53FB2" w14:textId="77777777" w:rsidR="00FF3B88" w:rsidRDefault="00FF3B88" w:rsidP="00727E62">
      <w:pPr>
        <w:pStyle w:val="Prrafodelista"/>
        <w:ind w:left="1440"/>
        <w:jc w:val="both"/>
      </w:pPr>
      <w:r>
        <w:t>Si existen gastos superiores a los autorizados en la política, deben de ser  con autorización del Director Ejecutivo o Gerente General.</w:t>
      </w:r>
    </w:p>
    <w:p w14:paraId="66298586" w14:textId="77777777" w:rsidR="00BA3995" w:rsidRDefault="007E5EB8" w:rsidP="00727E62">
      <w:pPr>
        <w:pStyle w:val="Prrafodelista"/>
        <w:numPr>
          <w:ilvl w:val="0"/>
          <w:numId w:val="9"/>
        </w:numPr>
        <w:jc w:val="both"/>
      </w:pPr>
      <w:r>
        <w:t>Hoteles :</w:t>
      </w:r>
      <w:r w:rsidR="009D03C8">
        <w:t xml:space="preserve"> ver tabla</w:t>
      </w:r>
    </w:p>
    <w:p w14:paraId="61F45B3E" w14:textId="77777777" w:rsidR="007E5EB8" w:rsidRDefault="007E5EB8" w:rsidP="00727E62">
      <w:pPr>
        <w:pStyle w:val="Prrafodelista"/>
        <w:ind w:left="1440"/>
        <w:jc w:val="both"/>
      </w:pPr>
      <w:r>
        <w:t xml:space="preserve">Otros gastos: una llamada telefónica en el hotel diaria no </w:t>
      </w:r>
      <w:r w:rsidR="00811FDD">
        <w:t>más</w:t>
      </w:r>
      <w:r>
        <w:t xml:space="preserve"> de 3 minutos, llamadas telefónicas relacionadas al trabajo, fotocopias o papelería, materiales relacionados con el objetivo de viaje, estacionamientos, peajes, boletos aéreos sujetos a precios del mercado.</w:t>
      </w:r>
    </w:p>
    <w:p w14:paraId="765D3322" w14:textId="77777777" w:rsidR="006348A4" w:rsidRDefault="006348A4" w:rsidP="001A3476">
      <w:pPr>
        <w:pStyle w:val="Prrafodelista"/>
        <w:ind w:left="1440"/>
        <w:jc w:val="both"/>
      </w:pPr>
    </w:p>
    <w:tbl>
      <w:tblPr>
        <w:tblW w:w="7971" w:type="dxa"/>
        <w:tblInd w:w="872" w:type="dxa"/>
        <w:tblCellMar>
          <w:left w:w="70" w:type="dxa"/>
          <w:right w:w="70" w:type="dxa"/>
        </w:tblCellMar>
        <w:tblLook w:val="04A0" w:firstRow="1" w:lastRow="0" w:firstColumn="1" w:lastColumn="0" w:noHBand="0" w:noVBand="1"/>
      </w:tblPr>
      <w:tblGrid>
        <w:gridCol w:w="1740"/>
        <w:gridCol w:w="2262"/>
        <w:gridCol w:w="3969"/>
      </w:tblGrid>
      <w:tr w:rsidR="00302B61" w:rsidRPr="00302B61" w14:paraId="6C7D4C4B" w14:textId="77777777" w:rsidTr="00302B61">
        <w:trPr>
          <w:trHeight w:val="271"/>
        </w:trPr>
        <w:tc>
          <w:tcPr>
            <w:tcW w:w="7971" w:type="dxa"/>
            <w:gridSpan w:val="3"/>
            <w:tcBorders>
              <w:top w:val="nil"/>
              <w:left w:val="nil"/>
              <w:bottom w:val="nil"/>
              <w:right w:val="nil"/>
            </w:tcBorders>
            <w:shd w:val="clear" w:color="auto" w:fill="auto"/>
            <w:noWrap/>
            <w:vAlign w:val="bottom"/>
            <w:hideMark/>
          </w:tcPr>
          <w:p w14:paraId="707FA8D8" w14:textId="77777777" w:rsidR="00302B61" w:rsidRPr="00302B61" w:rsidRDefault="00302B61" w:rsidP="00302B61">
            <w:pPr>
              <w:spacing w:after="0" w:line="240" w:lineRule="auto"/>
              <w:jc w:val="center"/>
              <w:rPr>
                <w:rFonts w:eastAsia="Times New Roman" w:cstheme="minorHAnsi"/>
                <w:b/>
                <w:bCs/>
                <w:color w:val="000000"/>
                <w:lang w:eastAsia="es-HN"/>
              </w:rPr>
            </w:pPr>
            <w:r w:rsidRPr="00302B61">
              <w:rPr>
                <w:rFonts w:eastAsia="Times New Roman" w:cstheme="minorHAnsi"/>
                <w:b/>
                <w:bCs/>
                <w:color w:val="000000"/>
                <w:lang w:eastAsia="es-HN"/>
              </w:rPr>
              <w:t>Cuadro de Viáticos</w:t>
            </w:r>
            <w:r w:rsidR="009D03C8">
              <w:rPr>
                <w:rFonts w:eastAsia="Times New Roman" w:cstheme="minorHAnsi"/>
                <w:b/>
                <w:bCs/>
                <w:color w:val="000000"/>
                <w:lang w:eastAsia="es-HN"/>
              </w:rPr>
              <w:t xml:space="preserve"> dentro del País (tabla #1)</w:t>
            </w:r>
          </w:p>
        </w:tc>
      </w:tr>
      <w:tr w:rsidR="00302B61" w:rsidRPr="00302B61" w14:paraId="46EEED7A" w14:textId="77777777" w:rsidTr="009D03C8">
        <w:trPr>
          <w:trHeight w:val="257"/>
        </w:trPr>
        <w:tc>
          <w:tcPr>
            <w:tcW w:w="1740" w:type="dxa"/>
            <w:tcBorders>
              <w:top w:val="nil"/>
              <w:left w:val="nil"/>
              <w:bottom w:val="nil"/>
              <w:right w:val="nil"/>
            </w:tcBorders>
            <w:shd w:val="clear" w:color="auto" w:fill="auto"/>
            <w:noWrap/>
            <w:vAlign w:val="bottom"/>
          </w:tcPr>
          <w:p w14:paraId="1DE4D3C2" w14:textId="77777777" w:rsidR="00302B61" w:rsidRPr="00302B61" w:rsidRDefault="00302B61" w:rsidP="00302B61">
            <w:pPr>
              <w:spacing w:after="0" w:line="240" w:lineRule="auto"/>
              <w:jc w:val="center"/>
              <w:rPr>
                <w:rFonts w:eastAsia="Times New Roman" w:cstheme="minorHAnsi"/>
                <w:b/>
                <w:bCs/>
                <w:color w:val="000000"/>
                <w:lang w:eastAsia="es-HN"/>
              </w:rPr>
            </w:pPr>
          </w:p>
        </w:tc>
        <w:tc>
          <w:tcPr>
            <w:tcW w:w="2262" w:type="dxa"/>
            <w:tcBorders>
              <w:top w:val="nil"/>
              <w:left w:val="nil"/>
              <w:bottom w:val="nil"/>
              <w:right w:val="nil"/>
            </w:tcBorders>
            <w:shd w:val="clear" w:color="auto" w:fill="auto"/>
            <w:noWrap/>
            <w:vAlign w:val="bottom"/>
          </w:tcPr>
          <w:p w14:paraId="6E9C6C5A" w14:textId="77777777" w:rsidR="00302B61" w:rsidRPr="00302B61" w:rsidRDefault="00302B61" w:rsidP="00302B61">
            <w:pPr>
              <w:spacing w:after="0" w:line="240" w:lineRule="auto"/>
              <w:jc w:val="center"/>
              <w:rPr>
                <w:rFonts w:eastAsia="Times New Roman" w:cstheme="minorHAnsi"/>
                <w:sz w:val="20"/>
                <w:szCs w:val="20"/>
                <w:lang w:eastAsia="es-HN"/>
              </w:rPr>
            </w:pPr>
          </w:p>
        </w:tc>
        <w:tc>
          <w:tcPr>
            <w:tcW w:w="3969" w:type="dxa"/>
            <w:tcBorders>
              <w:top w:val="nil"/>
              <w:left w:val="nil"/>
              <w:bottom w:val="nil"/>
              <w:right w:val="nil"/>
            </w:tcBorders>
            <w:shd w:val="clear" w:color="auto" w:fill="auto"/>
            <w:noWrap/>
            <w:vAlign w:val="bottom"/>
            <w:hideMark/>
          </w:tcPr>
          <w:p w14:paraId="01F59F5A" w14:textId="77777777" w:rsidR="00302B61" w:rsidRPr="00302B61" w:rsidRDefault="00302B61" w:rsidP="00302B61">
            <w:pPr>
              <w:spacing w:after="0" w:line="240" w:lineRule="auto"/>
              <w:jc w:val="center"/>
              <w:rPr>
                <w:rFonts w:eastAsia="Times New Roman" w:cstheme="minorHAnsi"/>
                <w:sz w:val="20"/>
                <w:szCs w:val="20"/>
                <w:lang w:eastAsia="es-HN"/>
              </w:rPr>
            </w:pPr>
          </w:p>
        </w:tc>
      </w:tr>
      <w:tr w:rsidR="00302B61" w:rsidRPr="00302B61" w14:paraId="0F709616" w14:textId="77777777" w:rsidTr="00302B61">
        <w:trPr>
          <w:trHeight w:val="271"/>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93A7C" w14:textId="77777777" w:rsidR="00302B61" w:rsidRPr="00302B61" w:rsidRDefault="00302B61" w:rsidP="00302B61">
            <w:pPr>
              <w:spacing w:after="0" w:line="240" w:lineRule="auto"/>
              <w:rPr>
                <w:rFonts w:eastAsia="Times New Roman" w:cstheme="minorHAnsi"/>
                <w:b/>
                <w:bCs/>
                <w:color w:val="000000"/>
                <w:lang w:eastAsia="es-HN"/>
              </w:rPr>
            </w:pPr>
            <w:r w:rsidRPr="00302B61">
              <w:rPr>
                <w:rFonts w:eastAsia="Times New Roman" w:cstheme="minorHAnsi"/>
                <w:b/>
                <w:bCs/>
                <w:color w:val="000000"/>
                <w:lang w:eastAsia="es-HN"/>
              </w:rPr>
              <w:t>Descripción</w:t>
            </w:r>
          </w:p>
        </w:tc>
        <w:tc>
          <w:tcPr>
            <w:tcW w:w="2262" w:type="dxa"/>
            <w:tcBorders>
              <w:top w:val="single" w:sz="4" w:space="0" w:color="auto"/>
              <w:left w:val="nil"/>
              <w:bottom w:val="single" w:sz="4" w:space="0" w:color="auto"/>
              <w:right w:val="single" w:sz="4" w:space="0" w:color="auto"/>
            </w:tcBorders>
            <w:shd w:val="clear" w:color="auto" w:fill="auto"/>
            <w:noWrap/>
            <w:vAlign w:val="bottom"/>
            <w:hideMark/>
          </w:tcPr>
          <w:p w14:paraId="7DE59DBB" w14:textId="77777777" w:rsidR="00302B61" w:rsidRPr="00302B61" w:rsidRDefault="00302B61" w:rsidP="00302B61">
            <w:pPr>
              <w:spacing w:after="0" w:line="240" w:lineRule="auto"/>
              <w:jc w:val="center"/>
              <w:rPr>
                <w:rFonts w:eastAsia="Times New Roman" w:cstheme="minorHAnsi"/>
                <w:b/>
                <w:bCs/>
                <w:color w:val="000000"/>
                <w:lang w:eastAsia="es-HN"/>
              </w:rPr>
            </w:pPr>
            <w:r w:rsidRPr="00302B61">
              <w:rPr>
                <w:rFonts w:eastAsia="Times New Roman" w:cstheme="minorHAnsi"/>
                <w:b/>
                <w:bCs/>
                <w:color w:val="000000"/>
                <w:lang w:eastAsia="es-HN"/>
              </w:rPr>
              <w:t>Categoría #1</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6CE10458" w14:textId="77777777" w:rsidR="00302B61" w:rsidRPr="00302B61" w:rsidRDefault="00302B61" w:rsidP="00302B61">
            <w:pPr>
              <w:spacing w:after="0" w:line="240" w:lineRule="auto"/>
              <w:jc w:val="center"/>
              <w:rPr>
                <w:rFonts w:eastAsia="Times New Roman" w:cstheme="minorHAnsi"/>
                <w:b/>
                <w:bCs/>
                <w:color w:val="000000"/>
                <w:lang w:eastAsia="es-HN"/>
              </w:rPr>
            </w:pPr>
            <w:r w:rsidRPr="00302B61">
              <w:rPr>
                <w:rFonts w:eastAsia="Times New Roman" w:cstheme="minorHAnsi"/>
                <w:b/>
                <w:bCs/>
                <w:color w:val="000000"/>
                <w:lang w:eastAsia="es-HN"/>
              </w:rPr>
              <w:t>Categoría #2</w:t>
            </w:r>
          </w:p>
        </w:tc>
      </w:tr>
      <w:tr w:rsidR="00302B61" w:rsidRPr="00302B61" w14:paraId="6E0BF144" w14:textId="77777777" w:rsidTr="00302B61">
        <w:trPr>
          <w:trHeight w:val="271"/>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D3A960B" w14:textId="77777777" w:rsidR="00302B61" w:rsidRPr="00302B61" w:rsidRDefault="00302B61" w:rsidP="00302B61">
            <w:pPr>
              <w:spacing w:after="0" w:line="240" w:lineRule="auto"/>
              <w:rPr>
                <w:rFonts w:eastAsia="Times New Roman" w:cstheme="minorHAnsi"/>
                <w:b/>
                <w:bCs/>
                <w:color w:val="000000"/>
                <w:lang w:eastAsia="es-HN"/>
              </w:rPr>
            </w:pPr>
            <w:r w:rsidRPr="00302B61">
              <w:rPr>
                <w:rFonts w:eastAsia="Times New Roman" w:cstheme="minorHAnsi"/>
                <w:b/>
                <w:bCs/>
                <w:color w:val="000000"/>
                <w:lang w:eastAsia="es-HN"/>
              </w:rPr>
              <w:t>Alimentación</w:t>
            </w:r>
          </w:p>
        </w:tc>
        <w:tc>
          <w:tcPr>
            <w:tcW w:w="2262" w:type="dxa"/>
            <w:tcBorders>
              <w:top w:val="nil"/>
              <w:left w:val="nil"/>
              <w:bottom w:val="single" w:sz="4" w:space="0" w:color="auto"/>
              <w:right w:val="single" w:sz="4" w:space="0" w:color="auto"/>
            </w:tcBorders>
            <w:shd w:val="clear" w:color="auto" w:fill="auto"/>
            <w:noWrap/>
            <w:vAlign w:val="bottom"/>
            <w:hideMark/>
          </w:tcPr>
          <w:p w14:paraId="7B9B0BD8"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c>
          <w:tcPr>
            <w:tcW w:w="3969" w:type="dxa"/>
            <w:tcBorders>
              <w:top w:val="nil"/>
              <w:left w:val="nil"/>
              <w:bottom w:val="single" w:sz="4" w:space="0" w:color="auto"/>
              <w:right w:val="single" w:sz="4" w:space="0" w:color="auto"/>
            </w:tcBorders>
            <w:shd w:val="clear" w:color="auto" w:fill="auto"/>
            <w:noWrap/>
            <w:vAlign w:val="bottom"/>
            <w:hideMark/>
          </w:tcPr>
          <w:p w14:paraId="06225462"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r>
      <w:tr w:rsidR="00302B61" w:rsidRPr="00302B61" w14:paraId="70843FFD"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B33AA59"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 xml:space="preserve">Desayuno </w:t>
            </w:r>
          </w:p>
        </w:tc>
        <w:tc>
          <w:tcPr>
            <w:tcW w:w="2262" w:type="dxa"/>
            <w:tcBorders>
              <w:top w:val="nil"/>
              <w:left w:val="nil"/>
              <w:bottom w:val="single" w:sz="4" w:space="0" w:color="auto"/>
              <w:right w:val="single" w:sz="4" w:space="0" w:color="auto"/>
            </w:tcBorders>
            <w:shd w:val="clear" w:color="auto" w:fill="auto"/>
            <w:noWrap/>
            <w:vAlign w:val="bottom"/>
            <w:hideMark/>
          </w:tcPr>
          <w:p w14:paraId="681B00DB"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200.00</w:t>
            </w:r>
          </w:p>
        </w:tc>
        <w:tc>
          <w:tcPr>
            <w:tcW w:w="3969" w:type="dxa"/>
            <w:tcBorders>
              <w:top w:val="nil"/>
              <w:left w:val="nil"/>
              <w:bottom w:val="single" w:sz="4" w:space="0" w:color="auto"/>
              <w:right w:val="single" w:sz="4" w:space="0" w:color="auto"/>
            </w:tcBorders>
            <w:shd w:val="clear" w:color="auto" w:fill="auto"/>
            <w:noWrap/>
            <w:vAlign w:val="bottom"/>
            <w:hideMark/>
          </w:tcPr>
          <w:p w14:paraId="6EFCBA4E" w14:textId="43603F0F" w:rsidR="00302B61" w:rsidRPr="00302B61" w:rsidRDefault="00235FBE" w:rsidP="00302B61">
            <w:pPr>
              <w:spacing w:after="0" w:line="240" w:lineRule="auto"/>
              <w:jc w:val="center"/>
              <w:rPr>
                <w:rFonts w:eastAsia="Times New Roman" w:cstheme="minorHAnsi"/>
                <w:color w:val="000000"/>
                <w:lang w:eastAsia="es-HN"/>
              </w:rPr>
            </w:pPr>
            <w:r>
              <w:rPr>
                <w:rFonts w:eastAsia="Times New Roman" w:cstheme="minorHAnsi"/>
                <w:color w:val="000000"/>
                <w:lang w:eastAsia="es-HN"/>
              </w:rPr>
              <w:t>200.00</w:t>
            </w:r>
          </w:p>
        </w:tc>
      </w:tr>
      <w:tr w:rsidR="00302B61" w:rsidRPr="00302B61" w14:paraId="498A46E9"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C97BE47"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Almuerzo</w:t>
            </w:r>
          </w:p>
        </w:tc>
        <w:tc>
          <w:tcPr>
            <w:tcW w:w="2262" w:type="dxa"/>
            <w:tcBorders>
              <w:top w:val="nil"/>
              <w:left w:val="nil"/>
              <w:bottom w:val="single" w:sz="4" w:space="0" w:color="auto"/>
              <w:right w:val="single" w:sz="4" w:space="0" w:color="auto"/>
            </w:tcBorders>
            <w:shd w:val="clear" w:color="auto" w:fill="auto"/>
            <w:noWrap/>
            <w:vAlign w:val="bottom"/>
            <w:hideMark/>
          </w:tcPr>
          <w:p w14:paraId="046B7CE4"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250.00</w:t>
            </w:r>
          </w:p>
        </w:tc>
        <w:tc>
          <w:tcPr>
            <w:tcW w:w="3969" w:type="dxa"/>
            <w:tcBorders>
              <w:top w:val="nil"/>
              <w:left w:val="nil"/>
              <w:bottom w:val="single" w:sz="4" w:space="0" w:color="auto"/>
              <w:right w:val="single" w:sz="4" w:space="0" w:color="auto"/>
            </w:tcBorders>
            <w:shd w:val="clear" w:color="auto" w:fill="auto"/>
            <w:noWrap/>
            <w:vAlign w:val="bottom"/>
            <w:hideMark/>
          </w:tcPr>
          <w:p w14:paraId="2AA2FB2A" w14:textId="2CF0233E" w:rsidR="00302B61" w:rsidRPr="00302B61" w:rsidRDefault="00235FBE" w:rsidP="00302B61">
            <w:pPr>
              <w:spacing w:after="0" w:line="240" w:lineRule="auto"/>
              <w:jc w:val="center"/>
              <w:rPr>
                <w:rFonts w:eastAsia="Times New Roman" w:cstheme="minorHAnsi"/>
                <w:color w:val="000000"/>
                <w:lang w:eastAsia="es-HN"/>
              </w:rPr>
            </w:pPr>
            <w:r>
              <w:rPr>
                <w:rFonts w:eastAsia="Times New Roman" w:cstheme="minorHAnsi"/>
                <w:color w:val="000000"/>
                <w:lang w:eastAsia="es-HN"/>
              </w:rPr>
              <w:t>200.00</w:t>
            </w:r>
          </w:p>
        </w:tc>
      </w:tr>
      <w:tr w:rsidR="00302B61" w:rsidRPr="00302B61" w14:paraId="2B24F52B"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8CF2B84"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Cena</w:t>
            </w:r>
          </w:p>
        </w:tc>
        <w:tc>
          <w:tcPr>
            <w:tcW w:w="2262" w:type="dxa"/>
            <w:tcBorders>
              <w:top w:val="nil"/>
              <w:left w:val="nil"/>
              <w:bottom w:val="single" w:sz="4" w:space="0" w:color="auto"/>
              <w:right w:val="single" w:sz="4" w:space="0" w:color="auto"/>
            </w:tcBorders>
            <w:shd w:val="clear" w:color="auto" w:fill="auto"/>
            <w:noWrap/>
            <w:vAlign w:val="bottom"/>
            <w:hideMark/>
          </w:tcPr>
          <w:p w14:paraId="1EC53CC0"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250.00</w:t>
            </w:r>
          </w:p>
        </w:tc>
        <w:tc>
          <w:tcPr>
            <w:tcW w:w="3969" w:type="dxa"/>
            <w:tcBorders>
              <w:top w:val="nil"/>
              <w:left w:val="nil"/>
              <w:bottom w:val="single" w:sz="4" w:space="0" w:color="auto"/>
              <w:right w:val="single" w:sz="4" w:space="0" w:color="auto"/>
            </w:tcBorders>
            <w:shd w:val="clear" w:color="auto" w:fill="auto"/>
            <w:noWrap/>
            <w:vAlign w:val="bottom"/>
            <w:hideMark/>
          </w:tcPr>
          <w:p w14:paraId="0FB84468" w14:textId="7636AC29" w:rsidR="00302B61" w:rsidRPr="00302B61" w:rsidRDefault="00235FBE" w:rsidP="00302B61">
            <w:pPr>
              <w:spacing w:after="0" w:line="240" w:lineRule="auto"/>
              <w:jc w:val="center"/>
              <w:rPr>
                <w:rFonts w:eastAsia="Times New Roman" w:cstheme="minorHAnsi"/>
                <w:color w:val="000000"/>
                <w:lang w:eastAsia="es-HN"/>
              </w:rPr>
            </w:pPr>
            <w:r>
              <w:rPr>
                <w:rFonts w:eastAsia="Times New Roman" w:cstheme="minorHAnsi"/>
                <w:color w:val="000000"/>
                <w:lang w:eastAsia="es-HN"/>
              </w:rPr>
              <w:t>250.00</w:t>
            </w:r>
          </w:p>
        </w:tc>
      </w:tr>
      <w:tr w:rsidR="00302B61" w:rsidRPr="00302B61" w14:paraId="68D1C3BA" w14:textId="77777777" w:rsidTr="00302B61">
        <w:trPr>
          <w:trHeight w:val="271"/>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43DE2C9E" w14:textId="77777777" w:rsidR="00302B61" w:rsidRPr="00302B61" w:rsidRDefault="00302B61" w:rsidP="00302B61">
            <w:pPr>
              <w:spacing w:after="0" w:line="240" w:lineRule="auto"/>
              <w:rPr>
                <w:rFonts w:eastAsia="Times New Roman" w:cstheme="minorHAnsi"/>
                <w:b/>
                <w:bCs/>
                <w:color w:val="000000"/>
                <w:lang w:eastAsia="es-HN"/>
              </w:rPr>
            </w:pPr>
            <w:r w:rsidRPr="00302B61">
              <w:rPr>
                <w:rFonts w:eastAsia="Times New Roman" w:cstheme="minorHAnsi"/>
                <w:b/>
                <w:bCs/>
                <w:color w:val="000000"/>
                <w:lang w:eastAsia="es-HN"/>
              </w:rPr>
              <w:t>Transporte</w:t>
            </w:r>
          </w:p>
        </w:tc>
        <w:tc>
          <w:tcPr>
            <w:tcW w:w="2262" w:type="dxa"/>
            <w:tcBorders>
              <w:top w:val="nil"/>
              <w:left w:val="nil"/>
              <w:bottom w:val="single" w:sz="4" w:space="0" w:color="auto"/>
              <w:right w:val="single" w:sz="4" w:space="0" w:color="auto"/>
            </w:tcBorders>
            <w:shd w:val="clear" w:color="auto" w:fill="auto"/>
            <w:noWrap/>
            <w:vAlign w:val="bottom"/>
            <w:hideMark/>
          </w:tcPr>
          <w:p w14:paraId="3D627381"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c>
          <w:tcPr>
            <w:tcW w:w="3969" w:type="dxa"/>
            <w:tcBorders>
              <w:top w:val="nil"/>
              <w:left w:val="nil"/>
              <w:bottom w:val="single" w:sz="4" w:space="0" w:color="auto"/>
              <w:right w:val="single" w:sz="4" w:space="0" w:color="auto"/>
            </w:tcBorders>
            <w:shd w:val="clear" w:color="auto" w:fill="auto"/>
            <w:noWrap/>
            <w:vAlign w:val="bottom"/>
            <w:hideMark/>
          </w:tcPr>
          <w:p w14:paraId="04F5E7FF"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r>
      <w:tr w:rsidR="00302B61" w:rsidRPr="00302B61" w14:paraId="08BEC8C5"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524EA936"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Combustible</w:t>
            </w:r>
          </w:p>
        </w:tc>
        <w:tc>
          <w:tcPr>
            <w:tcW w:w="2262" w:type="dxa"/>
            <w:tcBorders>
              <w:top w:val="nil"/>
              <w:left w:val="nil"/>
              <w:bottom w:val="single" w:sz="4" w:space="0" w:color="auto"/>
              <w:right w:val="single" w:sz="4" w:space="0" w:color="auto"/>
            </w:tcBorders>
            <w:shd w:val="clear" w:color="auto" w:fill="auto"/>
            <w:noWrap/>
            <w:vAlign w:val="bottom"/>
            <w:hideMark/>
          </w:tcPr>
          <w:p w14:paraId="2EBE5303"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Gasolina  s/factura</w:t>
            </w:r>
          </w:p>
        </w:tc>
        <w:tc>
          <w:tcPr>
            <w:tcW w:w="3969" w:type="dxa"/>
            <w:tcBorders>
              <w:top w:val="nil"/>
              <w:left w:val="nil"/>
              <w:bottom w:val="single" w:sz="4" w:space="0" w:color="auto"/>
              <w:right w:val="single" w:sz="4" w:space="0" w:color="auto"/>
            </w:tcBorders>
            <w:shd w:val="clear" w:color="auto" w:fill="auto"/>
            <w:noWrap/>
            <w:vAlign w:val="bottom"/>
            <w:hideMark/>
          </w:tcPr>
          <w:p w14:paraId="56835E20"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r>
      <w:tr w:rsidR="00302B61" w:rsidRPr="00302B61" w14:paraId="6BB70290"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1A28EA90"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 xml:space="preserve">Bus </w:t>
            </w:r>
          </w:p>
        </w:tc>
        <w:tc>
          <w:tcPr>
            <w:tcW w:w="2262" w:type="dxa"/>
            <w:tcBorders>
              <w:top w:val="nil"/>
              <w:left w:val="nil"/>
              <w:bottom w:val="single" w:sz="4" w:space="0" w:color="auto"/>
              <w:right w:val="single" w:sz="4" w:space="0" w:color="auto"/>
            </w:tcBorders>
            <w:shd w:val="clear" w:color="auto" w:fill="auto"/>
            <w:noWrap/>
            <w:vAlign w:val="bottom"/>
            <w:hideMark/>
          </w:tcPr>
          <w:p w14:paraId="2EBB443F"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c>
          <w:tcPr>
            <w:tcW w:w="3969" w:type="dxa"/>
            <w:tcBorders>
              <w:top w:val="nil"/>
              <w:left w:val="nil"/>
              <w:bottom w:val="single" w:sz="4" w:space="0" w:color="auto"/>
              <w:right w:val="single" w:sz="4" w:space="0" w:color="auto"/>
            </w:tcBorders>
            <w:shd w:val="clear" w:color="auto" w:fill="auto"/>
            <w:noWrap/>
            <w:vAlign w:val="bottom"/>
            <w:hideMark/>
          </w:tcPr>
          <w:p w14:paraId="6135E5A0"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Política de transporte nivel medio</w:t>
            </w:r>
          </w:p>
        </w:tc>
      </w:tr>
      <w:tr w:rsidR="00302B61" w:rsidRPr="00302B61" w14:paraId="7E90A552" w14:textId="77777777" w:rsidTr="00302B61">
        <w:trPr>
          <w:trHeight w:val="257"/>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14:paraId="66EA4D8A"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Taxi</w:t>
            </w:r>
          </w:p>
        </w:tc>
        <w:tc>
          <w:tcPr>
            <w:tcW w:w="2262" w:type="dxa"/>
            <w:tcBorders>
              <w:top w:val="nil"/>
              <w:left w:val="nil"/>
              <w:bottom w:val="single" w:sz="4" w:space="0" w:color="auto"/>
              <w:right w:val="single" w:sz="4" w:space="0" w:color="auto"/>
            </w:tcBorders>
            <w:shd w:val="clear" w:color="auto" w:fill="auto"/>
            <w:noWrap/>
            <w:vAlign w:val="bottom"/>
            <w:hideMark/>
          </w:tcPr>
          <w:p w14:paraId="45AD9175" w14:textId="77777777" w:rsidR="00302B61" w:rsidRPr="00302B61" w:rsidRDefault="00302B61" w:rsidP="00302B61">
            <w:pPr>
              <w:spacing w:after="0" w:line="240" w:lineRule="auto"/>
              <w:jc w:val="center"/>
              <w:rPr>
                <w:rFonts w:eastAsia="Times New Roman" w:cstheme="minorHAnsi"/>
                <w:color w:val="000000"/>
                <w:lang w:eastAsia="es-HN"/>
              </w:rPr>
            </w:pPr>
            <w:r w:rsidRPr="00302B61">
              <w:rPr>
                <w:rFonts w:eastAsia="Times New Roman" w:cstheme="minorHAnsi"/>
                <w:color w:val="000000"/>
                <w:lang w:eastAsia="es-HN"/>
              </w:rPr>
              <w:t> </w:t>
            </w:r>
          </w:p>
        </w:tc>
        <w:tc>
          <w:tcPr>
            <w:tcW w:w="3969" w:type="dxa"/>
            <w:tcBorders>
              <w:top w:val="nil"/>
              <w:left w:val="nil"/>
              <w:bottom w:val="single" w:sz="4" w:space="0" w:color="auto"/>
              <w:right w:val="single" w:sz="4" w:space="0" w:color="auto"/>
            </w:tcBorders>
            <w:shd w:val="clear" w:color="auto" w:fill="auto"/>
            <w:noWrap/>
            <w:vAlign w:val="bottom"/>
            <w:hideMark/>
          </w:tcPr>
          <w:p w14:paraId="2EB205AE" w14:textId="77777777" w:rsidR="00302B61" w:rsidRPr="00302B61" w:rsidRDefault="00302B61" w:rsidP="00302B61">
            <w:pPr>
              <w:spacing w:after="0" w:line="240" w:lineRule="auto"/>
              <w:rPr>
                <w:rFonts w:eastAsia="Times New Roman" w:cstheme="minorHAnsi"/>
                <w:color w:val="000000"/>
                <w:lang w:eastAsia="es-HN"/>
              </w:rPr>
            </w:pPr>
            <w:r w:rsidRPr="00302B61">
              <w:rPr>
                <w:rFonts w:eastAsia="Times New Roman" w:cstheme="minorHAnsi"/>
                <w:color w:val="000000"/>
                <w:lang w:eastAsia="es-HN"/>
              </w:rPr>
              <w:t>Colectivo o directo autorizado</w:t>
            </w:r>
          </w:p>
        </w:tc>
      </w:tr>
    </w:tbl>
    <w:p w14:paraId="0E233513" w14:textId="77777777" w:rsidR="00727E62" w:rsidRPr="00302B61" w:rsidRDefault="00727E62" w:rsidP="001A3476">
      <w:pPr>
        <w:pStyle w:val="Prrafodelista"/>
        <w:ind w:left="1440"/>
        <w:jc w:val="both"/>
        <w:rPr>
          <w:rFonts w:cstheme="minorHAnsi"/>
        </w:rPr>
      </w:pPr>
    </w:p>
    <w:p w14:paraId="77B7DE29" w14:textId="77777777" w:rsidR="00400B35" w:rsidRPr="00E72A17" w:rsidRDefault="00400B35" w:rsidP="001A3476">
      <w:pPr>
        <w:pStyle w:val="Prrafodelista"/>
        <w:numPr>
          <w:ilvl w:val="0"/>
          <w:numId w:val="6"/>
        </w:numPr>
        <w:jc w:val="both"/>
        <w:rPr>
          <w:b/>
          <w:sz w:val="32"/>
        </w:rPr>
      </w:pPr>
      <w:r w:rsidRPr="00E72A17">
        <w:rPr>
          <w:b/>
          <w:sz w:val="32"/>
        </w:rPr>
        <w:t>Alimentación</w:t>
      </w:r>
      <w:r w:rsidR="00AB190D" w:rsidRPr="00E72A17">
        <w:rPr>
          <w:b/>
          <w:sz w:val="32"/>
        </w:rPr>
        <w:t>:</w:t>
      </w:r>
    </w:p>
    <w:p w14:paraId="63D2B6F0" w14:textId="77777777" w:rsidR="00400B35" w:rsidRDefault="00AB190D" w:rsidP="001A3476">
      <w:pPr>
        <w:pStyle w:val="Prrafodelista"/>
        <w:numPr>
          <w:ilvl w:val="0"/>
          <w:numId w:val="10"/>
        </w:numPr>
        <w:jc w:val="both"/>
      </w:pPr>
      <w:r>
        <w:t>Cuando el viaje requiera que el empleado salga antes de las 8 a.m. se le reconocerá desayuno</w:t>
      </w:r>
      <w:r w:rsidR="00684BEA">
        <w:t>.</w:t>
      </w:r>
    </w:p>
    <w:p w14:paraId="25C112B2" w14:textId="77777777" w:rsidR="00AB190D" w:rsidRDefault="00684BEA" w:rsidP="001A3476">
      <w:pPr>
        <w:pStyle w:val="Prrafodelista"/>
        <w:numPr>
          <w:ilvl w:val="0"/>
          <w:numId w:val="10"/>
        </w:numPr>
        <w:jc w:val="both"/>
      </w:pPr>
      <w:r>
        <w:t>Si el empleado regresa del viaje después de las 7 p.m.  se le reconocerá la cena.</w:t>
      </w:r>
    </w:p>
    <w:p w14:paraId="7AF6F3A7" w14:textId="77777777" w:rsidR="00684BEA" w:rsidRDefault="00684BEA" w:rsidP="001A3476">
      <w:pPr>
        <w:pStyle w:val="Prrafodelista"/>
        <w:numPr>
          <w:ilvl w:val="0"/>
          <w:numId w:val="10"/>
        </w:numPr>
        <w:jc w:val="both"/>
      </w:pPr>
      <w:r>
        <w:t>Cuando el personal administrativo se quede trabajando e</w:t>
      </w:r>
      <w:r w:rsidR="009D03C8">
        <w:t>n actividades justificadas después de</w:t>
      </w:r>
      <w:r>
        <w:t xml:space="preserve"> las 7 p.m. se le reconocerá L. 1</w:t>
      </w:r>
      <w:r w:rsidR="009D03C8">
        <w:t>50.00 para el transporte/</w:t>
      </w:r>
      <w:r>
        <w:t xml:space="preserve">alimentación. </w:t>
      </w:r>
    </w:p>
    <w:p w14:paraId="6EEE4853" w14:textId="77777777" w:rsidR="00684BEA" w:rsidRDefault="00684BEA" w:rsidP="001A3476">
      <w:pPr>
        <w:pStyle w:val="Prrafodelista"/>
        <w:numPr>
          <w:ilvl w:val="0"/>
          <w:numId w:val="10"/>
        </w:numPr>
        <w:jc w:val="both"/>
      </w:pPr>
      <w:r>
        <w:lastRenderedPageBreak/>
        <w:t xml:space="preserve">Horas </w:t>
      </w:r>
      <w:r w:rsidR="00727E62">
        <w:t>extras se</w:t>
      </w:r>
      <w:r>
        <w:t xml:space="preserve"> pagaran en caso de fuerza mayor, con la debida autorización y soporte de cada jefe de área.</w:t>
      </w:r>
    </w:p>
    <w:p w14:paraId="46597F54" w14:textId="77777777" w:rsidR="00684BEA" w:rsidRDefault="00727E62" w:rsidP="001A3476">
      <w:pPr>
        <w:pStyle w:val="Textoindependiente"/>
        <w:jc w:val="both"/>
      </w:pPr>
      <w:r>
        <w:t>6.</w:t>
      </w:r>
      <w:r w:rsidR="00A86C80">
        <w:t xml:space="preserve"> </w:t>
      </w:r>
      <w:r w:rsidR="00A86C80" w:rsidRPr="00E72A17">
        <w:rPr>
          <w:b/>
          <w:sz w:val="32"/>
        </w:rPr>
        <w:t>Otras disposiciones generales</w:t>
      </w:r>
    </w:p>
    <w:p w14:paraId="727697FF" w14:textId="77777777" w:rsidR="00BA3995" w:rsidRDefault="00B32995" w:rsidP="001A3476">
      <w:pPr>
        <w:pStyle w:val="Prrafodelista"/>
        <w:ind w:left="1440"/>
        <w:jc w:val="both"/>
      </w:pPr>
      <w:r w:rsidRPr="00302B61">
        <w:t xml:space="preserve">En aquellos lugares donde no extiendan factura por consumo de alimentos, se reconocerá la </w:t>
      </w:r>
      <w:r w:rsidRPr="00302B61">
        <w:rPr>
          <w:b/>
        </w:rPr>
        <w:t xml:space="preserve">categoría No. </w:t>
      </w:r>
      <w:r w:rsidR="00302B61">
        <w:rPr>
          <w:b/>
        </w:rPr>
        <w:t>2</w:t>
      </w:r>
      <w:r w:rsidR="00302B61">
        <w:t xml:space="preserve"> hasta L. 8</w:t>
      </w:r>
      <w:r w:rsidRPr="00302B61">
        <w:t xml:space="preserve">0.00 </w:t>
      </w:r>
      <w:r w:rsidR="00302B61">
        <w:t xml:space="preserve"> por tiempo </w:t>
      </w:r>
      <w:r w:rsidRPr="00302B61">
        <w:t xml:space="preserve">y entiéndase como lugares que no extienden </w:t>
      </w:r>
      <w:r w:rsidR="008E4477" w:rsidRPr="00302B61">
        <w:t>facturas,</w:t>
      </w:r>
      <w:r w:rsidRPr="00302B61">
        <w:t xml:space="preserve"> aquellos fuera de las ciudades, </w:t>
      </w:r>
      <w:r w:rsidR="005E5BAA" w:rsidRPr="00302B61">
        <w:t>tales como pueblos</w:t>
      </w:r>
      <w:r w:rsidR="00302B61">
        <w:t xml:space="preserve">, aldeas etc. Y deberá hacer una boleta de compra </w:t>
      </w:r>
      <w:r w:rsidR="005E5BAA" w:rsidRPr="00302B61">
        <w:t>debidamente autorizado por los jefes inmediatos.</w:t>
      </w:r>
    </w:p>
    <w:p w14:paraId="4AB213B6" w14:textId="77777777" w:rsidR="005E5BAA" w:rsidRDefault="005E5BAA" w:rsidP="001A3476">
      <w:pPr>
        <w:pStyle w:val="Prrafodelista"/>
        <w:ind w:left="1440"/>
        <w:jc w:val="both"/>
      </w:pPr>
    </w:p>
    <w:p w14:paraId="2CAB138C" w14:textId="77777777" w:rsidR="005E5BAA" w:rsidRDefault="005E5BAA" w:rsidP="001A3476">
      <w:pPr>
        <w:pStyle w:val="Prrafodelista"/>
        <w:ind w:left="1440"/>
        <w:jc w:val="both"/>
      </w:pPr>
      <w:r>
        <w:t>En las facturas de alimentación transporte interurbano deberán de ser originales, con las especificaciones solicitadas por el Servicio de Administración de Rentas (SAR) tales como membrete, RTN, CAI, descripción, montos, facturas con fecha</w:t>
      </w:r>
      <w:r w:rsidR="00401078">
        <w:t xml:space="preserve"> limite vigente.</w:t>
      </w:r>
    </w:p>
    <w:p w14:paraId="3A19A0F3" w14:textId="77777777" w:rsidR="00401078" w:rsidRDefault="00401078" w:rsidP="001A3476">
      <w:pPr>
        <w:pStyle w:val="Prrafodelista"/>
        <w:ind w:left="1440"/>
        <w:jc w:val="both"/>
      </w:pPr>
    </w:p>
    <w:p w14:paraId="044061DF" w14:textId="77777777" w:rsidR="00401078" w:rsidRDefault="00401078" w:rsidP="001A3476">
      <w:pPr>
        <w:pStyle w:val="Prrafodelista"/>
        <w:ind w:left="1440"/>
        <w:jc w:val="both"/>
      </w:pPr>
      <w:r>
        <w:t>Para documentar el gasto de bus urbano o taxis deberá prepararse un reporte de transporte especificado los traslados y el monto pagado en cada uno de ellos (VER FORMATO)</w:t>
      </w:r>
      <w:r w:rsidR="007C656F">
        <w:t>.</w:t>
      </w:r>
    </w:p>
    <w:p w14:paraId="34F76873" w14:textId="77777777" w:rsidR="00401078" w:rsidRDefault="00401078" w:rsidP="001A3476">
      <w:pPr>
        <w:pStyle w:val="Prrafodelista"/>
        <w:ind w:left="1440"/>
        <w:jc w:val="both"/>
      </w:pPr>
    </w:p>
    <w:p w14:paraId="126EE5B6" w14:textId="77777777" w:rsidR="00401078" w:rsidRDefault="00401078" w:rsidP="001A3476">
      <w:pPr>
        <w:pStyle w:val="Prrafodelista"/>
        <w:ind w:left="1440"/>
        <w:jc w:val="both"/>
      </w:pPr>
      <w:r>
        <w:t>No son aceptados como gastos, el consumo de bebidas alcohólicas, ni cigarrillos.</w:t>
      </w:r>
    </w:p>
    <w:p w14:paraId="436F3A1A" w14:textId="77777777" w:rsidR="00401078" w:rsidRDefault="00401078" w:rsidP="001A3476">
      <w:pPr>
        <w:pStyle w:val="Prrafodelista"/>
        <w:ind w:left="1440"/>
        <w:jc w:val="both"/>
      </w:pPr>
    </w:p>
    <w:p w14:paraId="1D14E01F" w14:textId="77777777" w:rsidR="00401078" w:rsidRDefault="00751070" w:rsidP="001A3476">
      <w:pPr>
        <w:pStyle w:val="Prrafodelista"/>
        <w:ind w:left="1440"/>
        <w:jc w:val="both"/>
      </w:pPr>
      <w:r>
        <w:t>Los gastos de atención a clientes deben de docum</w:t>
      </w:r>
      <w:r w:rsidR="009D03C8">
        <w:t>entarse y ser aprobados por el G</w:t>
      </w:r>
      <w:r>
        <w:t>erente</w:t>
      </w:r>
      <w:r w:rsidR="009D03C8">
        <w:t xml:space="preserve"> General</w:t>
      </w:r>
      <w:r>
        <w:t xml:space="preserve"> o </w:t>
      </w:r>
      <w:r w:rsidR="009D03C8">
        <w:t>J</w:t>
      </w:r>
      <w:r>
        <w:t>efe inmediato</w:t>
      </w:r>
      <w:r w:rsidR="007C656F">
        <w:t>.</w:t>
      </w:r>
    </w:p>
    <w:p w14:paraId="44E6D596" w14:textId="77777777" w:rsidR="007C656F" w:rsidRDefault="007C656F" w:rsidP="001A3476">
      <w:pPr>
        <w:pStyle w:val="Prrafodelista"/>
        <w:ind w:left="1440"/>
        <w:jc w:val="both"/>
      </w:pPr>
    </w:p>
    <w:p w14:paraId="669CAA8A" w14:textId="77777777" w:rsidR="007C656F" w:rsidRDefault="00727E62" w:rsidP="001A3476">
      <w:pPr>
        <w:pStyle w:val="Prrafodelista"/>
        <w:ind w:left="1440"/>
        <w:jc w:val="both"/>
      </w:pPr>
      <w:r>
        <w:t>Si el D</w:t>
      </w:r>
      <w:r w:rsidR="007C656F">
        <w:t xml:space="preserve">irector o Gerente General </w:t>
      </w:r>
      <w:r>
        <w:t>viajan</w:t>
      </w:r>
      <w:r w:rsidR="007C656F">
        <w:t xml:space="preserve"> con otros empleados, este </w:t>
      </w:r>
      <w:r>
        <w:t>podrá autorizar</w:t>
      </w:r>
      <w:r w:rsidR="007C656F">
        <w:t xml:space="preserve"> su estadía en el mismo hotel en el cual se hospedara.</w:t>
      </w:r>
    </w:p>
    <w:p w14:paraId="2347622D" w14:textId="77777777" w:rsidR="007C656F" w:rsidRDefault="007C656F" w:rsidP="001A3476">
      <w:pPr>
        <w:pStyle w:val="Prrafodelista"/>
        <w:ind w:left="1440"/>
        <w:jc w:val="both"/>
      </w:pPr>
    </w:p>
    <w:p w14:paraId="048E1D5C" w14:textId="77777777" w:rsidR="007020C5" w:rsidRDefault="009337C1" w:rsidP="001A3476">
      <w:pPr>
        <w:pStyle w:val="Prrafodelista"/>
        <w:ind w:left="1440"/>
        <w:jc w:val="both"/>
      </w:pPr>
      <w:r>
        <w:t xml:space="preserve">Para el consumo de alimentos en hoteles, también se regirá por los montos aquí estipulados. </w:t>
      </w:r>
    </w:p>
    <w:p w14:paraId="5B091110" w14:textId="77777777" w:rsidR="007020C5" w:rsidRDefault="007020C5" w:rsidP="001A3476">
      <w:pPr>
        <w:pStyle w:val="Prrafodelista"/>
        <w:ind w:left="1440"/>
        <w:jc w:val="both"/>
      </w:pPr>
    </w:p>
    <w:p w14:paraId="05E066F6" w14:textId="77777777" w:rsidR="009D03C8" w:rsidRDefault="009D03C8" w:rsidP="001A3476">
      <w:pPr>
        <w:pStyle w:val="Prrafodelista"/>
        <w:ind w:left="1440"/>
        <w:jc w:val="both"/>
      </w:pPr>
    </w:p>
    <w:p w14:paraId="0CDA9E2C" w14:textId="77777777" w:rsidR="009D03C8" w:rsidRDefault="009D03C8" w:rsidP="001A3476">
      <w:pPr>
        <w:pStyle w:val="Prrafodelista"/>
        <w:ind w:left="1440"/>
        <w:jc w:val="both"/>
      </w:pPr>
    </w:p>
    <w:p w14:paraId="39F2B74E" w14:textId="77777777" w:rsidR="009D03C8" w:rsidRDefault="009D03C8" w:rsidP="001A3476">
      <w:pPr>
        <w:pStyle w:val="Prrafodelista"/>
        <w:ind w:left="1440"/>
        <w:jc w:val="both"/>
      </w:pPr>
    </w:p>
    <w:p w14:paraId="2F6F0374" w14:textId="77777777" w:rsidR="009D03C8" w:rsidRDefault="009D03C8" w:rsidP="001A3476">
      <w:pPr>
        <w:pStyle w:val="Prrafodelista"/>
        <w:ind w:left="1440"/>
        <w:jc w:val="both"/>
      </w:pPr>
    </w:p>
    <w:p w14:paraId="50E443FE" w14:textId="77777777" w:rsidR="009D03C8" w:rsidRDefault="009D03C8" w:rsidP="001A3476">
      <w:pPr>
        <w:pStyle w:val="Prrafodelista"/>
        <w:ind w:left="1440"/>
        <w:jc w:val="both"/>
      </w:pPr>
    </w:p>
    <w:p w14:paraId="601152B8" w14:textId="77777777" w:rsidR="009D03C8" w:rsidRDefault="009D03C8" w:rsidP="001A3476">
      <w:pPr>
        <w:pStyle w:val="Prrafodelista"/>
        <w:ind w:left="1440"/>
        <w:jc w:val="both"/>
      </w:pPr>
    </w:p>
    <w:p w14:paraId="139F48D2" w14:textId="77777777" w:rsidR="009D03C8" w:rsidRDefault="009D03C8" w:rsidP="001A3476">
      <w:pPr>
        <w:pStyle w:val="Prrafodelista"/>
        <w:ind w:left="1440"/>
        <w:jc w:val="both"/>
      </w:pPr>
    </w:p>
    <w:p w14:paraId="60B949F3" w14:textId="77777777" w:rsidR="009D03C8" w:rsidRDefault="009D03C8" w:rsidP="001A3476">
      <w:pPr>
        <w:pStyle w:val="Prrafodelista"/>
        <w:ind w:left="1440"/>
        <w:jc w:val="both"/>
      </w:pPr>
    </w:p>
    <w:p w14:paraId="3F56C8D1" w14:textId="77777777" w:rsidR="009D03C8" w:rsidRDefault="009D03C8" w:rsidP="001A3476">
      <w:pPr>
        <w:pStyle w:val="Prrafodelista"/>
        <w:ind w:left="1440"/>
        <w:jc w:val="both"/>
      </w:pPr>
    </w:p>
    <w:p w14:paraId="7F62D616" w14:textId="77777777" w:rsidR="009D03C8" w:rsidRDefault="009D03C8" w:rsidP="001A3476">
      <w:pPr>
        <w:pStyle w:val="Prrafodelista"/>
        <w:ind w:left="1440"/>
        <w:jc w:val="both"/>
      </w:pPr>
    </w:p>
    <w:p w14:paraId="0DBBF3DF" w14:textId="77777777" w:rsidR="009D03C8" w:rsidRDefault="009D03C8" w:rsidP="001A3476">
      <w:pPr>
        <w:pStyle w:val="Prrafodelista"/>
        <w:ind w:left="1440"/>
        <w:jc w:val="both"/>
      </w:pPr>
    </w:p>
    <w:p w14:paraId="7E875872" w14:textId="77777777" w:rsidR="009D03C8" w:rsidRDefault="009D03C8" w:rsidP="009D03C8">
      <w:pPr>
        <w:pStyle w:val="Textoindependiente"/>
        <w:jc w:val="both"/>
      </w:pPr>
      <w:r>
        <w:lastRenderedPageBreak/>
        <w:t xml:space="preserve">7. </w:t>
      </w:r>
      <w:r>
        <w:rPr>
          <w:b/>
          <w:sz w:val="32"/>
        </w:rPr>
        <w:t>Costo de Hoteles</w:t>
      </w:r>
    </w:p>
    <w:p w14:paraId="29591496" w14:textId="77777777" w:rsidR="007020C5" w:rsidRDefault="007020C5" w:rsidP="001A3476">
      <w:pPr>
        <w:jc w:val="both"/>
      </w:pPr>
    </w:p>
    <w:p w14:paraId="59778C0B" w14:textId="77777777" w:rsidR="00D657B9" w:rsidRDefault="009337C1" w:rsidP="001A3476">
      <w:pPr>
        <w:jc w:val="both"/>
      </w:pPr>
      <w:r>
        <w:t>Favor comunicar estas normas</w:t>
      </w:r>
      <w:r w:rsidR="006E6A66">
        <w:t xml:space="preserve"> al pers</w:t>
      </w:r>
      <w:r w:rsidR="007020C5">
        <w:t>onal bajo su mando:</w:t>
      </w:r>
    </w:p>
    <w:tbl>
      <w:tblPr>
        <w:tblW w:w="858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2"/>
        <w:gridCol w:w="1472"/>
        <w:gridCol w:w="1472"/>
        <w:gridCol w:w="1472"/>
        <w:gridCol w:w="1472"/>
      </w:tblGrid>
      <w:tr w:rsidR="007679A6" w:rsidRPr="00AD6366" w14:paraId="1B26BF17" w14:textId="77777777" w:rsidTr="007679A6">
        <w:trPr>
          <w:trHeight w:val="319"/>
        </w:trPr>
        <w:tc>
          <w:tcPr>
            <w:tcW w:w="2692" w:type="dxa"/>
            <w:shd w:val="clear" w:color="auto" w:fill="auto"/>
            <w:noWrap/>
            <w:vAlign w:val="bottom"/>
            <w:hideMark/>
          </w:tcPr>
          <w:p w14:paraId="5A445BC2"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p>
        </w:tc>
        <w:tc>
          <w:tcPr>
            <w:tcW w:w="1472" w:type="dxa"/>
            <w:shd w:val="clear" w:color="auto" w:fill="auto"/>
            <w:noWrap/>
            <w:vAlign w:val="bottom"/>
            <w:hideMark/>
          </w:tcPr>
          <w:p w14:paraId="0B81128C"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Categoría 1</w:t>
            </w:r>
          </w:p>
        </w:tc>
        <w:tc>
          <w:tcPr>
            <w:tcW w:w="1472" w:type="dxa"/>
            <w:shd w:val="clear" w:color="auto" w:fill="auto"/>
            <w:noWrap/>
            <w:vAlign w:val="bottom"/>
            <w:hideMark/>
          </w:tcPr>
          <w:p w14:paraId="71B13C01"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Categoría 1</w:t>
            </w:r>
          </w:p>
        </w:tc>
        <w:tc>
          <w:tcPr>
            <w:tcW w:w="1472" w:type="dxa"/>
            <w:shd w:val="clear" w:color="auto" w:fill="auto"/>
            <w:noWrap/>
            <w:vAlign w:val="bottom"/>
            <w:hideMark/>
          </w:tcPr>
          <w:p w14:paraId="3757E694"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Categoría 2</w:t>
            </w:r>
          </w:p>
        </w:tc>
        <w:tc>
          <w:tcPr>
            <w:tcW w:w="1472" w:type="dxa"/>
            <w:shd w:val="clear" w:color="auto" w:fill="auto"/>
            <w:noWrap/>
            <w:vAlign w:val="bottom"/>
            <w:hideMark/>
          </w:tcPr>
          <w:p w14:paraId="42358B1D"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Categoría 2</w:t>
            </w:r>
          </w:p>
        </w:tc>
      </w:tr>
      <w:tr w:rsidR="007679A6" w:rsidRPr="00AD6366" w14:paraId="656DB6F6" w14:textId="77777777" w:rsidTr="007679A6">
        <w:trPr>
          <w:trHeight w:val="319"/>
        </w:trPr>
        <w:tc>
          <w:tcPr>
            <w:tcW w:w="2692" w:type="dxa"/>
            <w:shd w:val="clear" w:color="auto" w:fill="auto"/>
            <w:noWrap/>
            <w:vAlign w:val="bottom"/>
            <w:hideMark/>
          </w:tcPr>
          <w:p w14:paraId="387D89E2"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 xml:space="preserve">Ciudad </w:t>
            </w:r>
          </w:p>
        </w:tc>
        <w:tc>
          <w:tcPr>
            <w:tcW w:w="1472" w:type="dxa"/>
            <w:shd w:val="clear" w:color="auto" w:fill="auto"/>
            <w:noWrap/>
            <w:vAlign w:val="bottom"/>
            <w:hideMark/>
          </w:tcPr>
          <w:p w14:paraId="431F633E"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Dólares</w:t>
            </w:r>
          </w:p>
        </w:tc>
        <w:tc>
          <w:tcPr>
            <w:tcW w:w="1472" w:type="dxa"/>
            <w:shd w:val="clear" w:color="auto" w:fill="auto"/>
            <w:noWrap/>
            <w:vAlign w:val="bottom"/>
            <w:hideMark/>
          </w:tcPr>
          <w:p w14:paraId="262F0795"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Lempiras</w:t>
            </w:r>
          </w:p>
        </w:tc>
        <w:tc>
          <w:tcPr>
            <w:tcW w:w="1472" w:type="dxa"/>
            <w:shd w:val="clear" w:color="auto" w:fill="auto"/>
            <w:noWrap/>
            <w:vAlign w:val="bottom"/>
            <w:hideMark/>
          </w:tcPr>
          <w:p w14:paraId="7542B299"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Dólares</w:t>
            </w:r>
          </w:p>
        </w:tc>
        <w:tc>
          <w:tcPr>
            <w:tcW w:w="1472" w:type="dxa"/>
            <w:shd w:val="clear" w:color="auto" w:fill="auto"/>
            <w:noWrap/>
            <w:vAlign w:val="bottom"/>
            <w:hideMark/>
          </w:tcPr>
          <w:p w14:paraId="1ACA7EC3" w14:textId="77777777" w:rsidR="007679A6" w:rsidRPr="007679A6" w:rsidRDefault="007679A6" w:rsidP="001A3476">
            <w:pPr>
              <w:spacing w:after="0" w:line="240" w:lineRule="auto"/>
              <w:jc w:val="both"/>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Lempiras</w:t>
            </w:r>
          </w:p>
        </w:tc>
      </w:tr>
      <w:tr w:rsidR="007679A6" w:rsidRPr="00AD6366" w14:paraId="3386CBBC" w14:textId="77777777" w:rsidTr="007679A6">
        <w:trPr>
          <w:trHeight w:val="221"/>
        </w:trPr>
        <w:tc>
          <w:tcPr>
            <w:tcW w:w="2692" w:type="dxa"/>
            <w:shd w:val="clear" w:color="auto" w:fill="auto"/>
            <w:noWrap/>
            <w:vAlign w:val="bottom"/>
            <w:hideMark/>
          </w:tcPr>
          <w:p w14:paraId="3D10D714"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Siguatepeque</w:t>
            </w:r>
          </w:p>
        </w:tc>
        <w:tc>
          <w:tcPr>
            <w:tcW w:w="1472" w:type="dxa"/>
            <w:shd w:val="clear" w:color="auto" w:fill="auto"/>
            <w:noWrap/>
            <w:vAlign w:val="bottom"/>
            <w:hideMark/>
          </w:tcPr>
          <w:p w14:paraId="4A1800B1"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80.00</w:t>
            </w:r>
          </w:p>
        </w:tc>
        <w:tc>
          <w:tcPr>
            <w:tcW w:w="1472" w:type="dxa"/>
            <w:shd w:val="clear" w:color="auto" w:fill="auto"/>
            <w:noWrap/>
            <w:vAlign w:val="bottom"/>
            <w:hideMark/>
          </w:tcPr>
          <w:p w14:paraId="15DF6BC2"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 xml:space="preserve"> 2,000.00</w:t>
            </w:r>
          </w:p>
        </w:tc>
        <w:tc>
          <w:tcPr>
            <w:tcW w:w="1472" w:type="dxa"/>
            <w:shd w:val="clear" w:color="auto" w:fill="auto"/>
            <w:noWrap/>
            <w:vAlign w:val="bottom"/>
            <w:hideMark/>
          </w:tcPr>
          <w:p w14:paraId="3735A2B5"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50.00</w:t>
            </w:r>
          </w:p>
        </w:tc>
        <w:tc>
          <w:tcPr>
            <w:tcW w:w="1472" w:type="dxa"/>
            <w:shd w:val="clear" w:color="auto" w:fill="auto"/>
            <w:noWrap/>
            <w:vAlign w:val="bottom"/>
            <w:hideMark/>
          </w:tcPr>
          <w:p w14:paraId="1FAFBA32"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7679A6" w:rsidRPr="00AD6366" w14:paraId="73E953CF" w14:textId="77777777" w:rsidTr="007679A6">
        <w:trPr>
          <w:trHeight w:val="319"/>
        </w:trPr>
        <w:tc>
          <w:tcPr>
            <w:tcW w:w="2692" w:type="dxa"/>
            <w:shd w:val="clear" w:color="auto" w:fill="auto"/>
            <w:noWrap/>
            <w:vAlign w:val="bottom"/>
            <w:hideMark/>
          </w:tcPr>
          <w:p w14:paraId="5542AE48"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San Pedro Sula</w:t>
            </w:r>
          </w:p>
        </w:tc>
        <w:tc>
          <w:tcPr>
            <w:tcW w:w="1472" w:type="dxa"/>
            <w:shd w:val="clear" w:color="auto" w:fill="auto"/>
            <w:noWrap/>
            <w:vAlign w:val="bottom"/>
            <w:hideMark/>
          </w:tcPr>
          <w:p w14:paraId="7A24E8D4"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90.00</w:t>
            </w:r>
          </w:p>
        </w:tc>
        <w:tc>
          <w:tcPr>
            <w:tcW w:w="1472" w:type="dxa"/>
            <w:shd w:val="clear" w:color="auto" w:fill="auto"/>
            <w:noWrap/>
            <w:vAlign w:val="bottom"/>
            <w:hideMark/>
          </w:tcPr>
          <w:p w14:paraId="750503B3"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 xml:space="preserve"> 2,200.00</w:t>
            </w:r>
          </w:p>
        </w:tc>
        <w:tc>
          <w:tcPr>
            <w:tcW w:w="1472" w:type="dxa"/>
            <w:shd w:val="clear" w:color="auto" w:fill="auto"/>
            <w:noWrap/>
            <w:vAlign w:val="bottom"/>
            <w:hideMark/>
          </w:tcPr>
          <w:p w14:paraId="5C6BDF70"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50.00</w:t>
            </w:r>
          </w:p>
        </w:tc>
        <w:tc>
          <w:tcPr>
            <w:tcW w:w="1472" w:type="dxa"/>
            <w:shd w:val="clear" w:color="auto" w:fill="auto"/>
            <w:noWrap/>
            <w:vAlign w:val="bottom"/>
            <w:hideMark/>
          </w:tcPr>
          <w:p w14:paraId="3167BDCE"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7679A6" w:rsidRPr="00AD6366" w14:paraId="4C7D1CEF" w14:textId="77777777" w:rsidTr="007679A6">
        <w:trPr>
          <w:trHeight w:val="319"/>
        </w:trPr>
        <w:tc>
          <w:tcPr>
            <w:tcW w:w="2692" w:type="dxa"/>
            <w:shd w:val="clear" w:color="auto" w:fill="auto"/>
            <w:noWrap/>
            <w:vAlign w:val="bottom"/>
            <w:hideMark/>
          </w:tcPr>
          <w:p w14:paraId="59413372"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Talanga</w:t>
            </w:r>
          </w:p>
        </w:tc>
        <w:tc>
          <w:tcPr>
            <w:tcW w:w="1472" w:type="dxa"/>
            <w:shd w:val="clear" w:color="auto" w:fill="auto"/>
            <w:noWrap/>
            <w:vAlign w:val="bottom"/>
            <w:hideMark/>
          </w:tcPr>
          <w:p w14:paraId="355F7102"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80.00</w:t>
            </w:r>
          </w:p>
        </w:tc>
        <w:tc>
          <w:tcPr>
            <w:tcW w:w="1472" w:type="dxa"/>
            <w:shd w:val="clear" w:color="auto" w:fill="auto"/>
            <w:noWrap/>
            <w:vAlign w:val="bottom"/>
            <w:hideMark/>
          </w:tcPr>
          <w:p w14:paraId="297F3657" w14:textId="77777777" w:rsidR="007679A6"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 xml:space="preserve"> 2,000.00</w:t>
            </w:r>
          </w:p>
        </w:tc>
        <w:tc>
          <w:tcPr>
            <w:tcW w:w="1472" w:type="dxa"/>
            <w:shd w:val="clear" w:color="auto" w:fill="auto"/>
            <w:noWrap/>
            <w:vAlign w:val="bottom"/>
            <w:hideMark/>
          </w:tcPr>
          <w:p w14:paraId="10546E91"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50.00</w:t>
            </w:r>
          </w:p>
        </w:tc>
        <w:tc>
          <w:tcPr>
            <w:tcW w:w="1472" w:type="dxa"/>
            <w:shd w:val="clear" w:color="auto" w:fill="auto"/>
            <w:noWrap/>
            <w:vAlign w:val="bottom"/>
            <w:hideMark/>
          </w:tcPr>
          <w:p w14:paraId="122264AE"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7679A6" w:rsidRPr="00AD6366" w14:paraId="56E47845" w14:textId="77777777" w:rsidTr="007679A6">
        <w:trPr>
          <w:trHeight w:val="319"/>
        </w:trPr>
        <w:tc>
          <w:tcPr>
            <w:tcW w:w="2692" w:type="dxa"/>
            <w:shd w:val="clear" w:color="auto" w:fill="auto"/>
            <w:noWrap/>
            <w:vAlign w:val="bottom"/>
            <w:hideMark/>
          </w:tcPr>
          <w:p w14:paraId="76CBDFBA"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Silca</w:t>
            </w:r>
          </w:p>
        </w:tc>
        <w:tc>
          <w:tcPr>
            <w:tcW w:w="1472" w:type="dxa"/>
            <w:shd w:val="clear" w:color="auto" w:fill="auto"/>
            <w:noWrap/>
            <w:vAlign w:val="bottom"/>
            <w:hideMark/>
          </w:tcPr>
          <w:p w14:paraId="0652D9C9"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007679A6"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3379A732"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sidR="009D03C8">
              <w:rPr>
                <w:rFonts w:ascii="Calibri" w:eastAsia="Times New Roman" w:hAnsi="Calibri" w:cs="Times New Roman"/>
                <w:color w:val="000000"/>
                <w:lang w:eastAsia="es-HN"/>
              </w:rPr>
              <w:t>2,000.00</w:t>
            </w:r>
          </w:p>
        </w:tc>
        <w:tc>
          <w:tcPr>
            <w:tcW w:w="1472" w:type="dxa"/>
            <w:shd w:val="clear" w:color="auto" w:fill="auto"/>
            <w:noWrap/>
            <w:vAlign w:val="bottom"/>
            <w:hideMark/>
          </w:tcPr>
          <w:p w14:paraId="5D100553"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4AA92B07"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7679A6" w:rsidRPr="00AD6366" w14:paraId="153E53CA" w14:textId="77777777" w:rsidTr="007679A6">
        <w:trPr>
          <w:trHeight w:val="319"/>
        </w:trPr>
        <w:tc>
          <w:tcPr>
            <w:tcW w:w="2692" w:type="dxa"/>
            <w:shd w:val="clear" w:color="auto" w:fill="auto"/>
            <w:noWrap/>
            <w:vAlign w:val="bottom"/>
            <w:hideMark/>
          </w:tcPr>
          <w:p w14:paraId="15E6C8E9"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Juticalpa</w:t>
            </w:r>
          </w:p>
        </w:tc>
        <w:tc>
          <w:tcPr>
            <w:tcW w:w="1472" w:type="dxa"/>
            <w:shd w:val="clear" w:color="auto" w:fill="auto"/>
            <w:noWrap/>
            <w:vAlign w:val="bottom"/>
            <w:hideMark/>
          </w:tcPr>
          <w:p w14:paraId="51B63DF4"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007679A6"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57739307"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sidR="009D03C8">
              <w:rPr>
                <w:rFonts w:ascii="Calibri" w:eastAsia="Times New Roman" w:hAnsi="Calibri" w:cs="Times New Roman"/>
                <w:color w:val="000000"/>
                <w:lang w:eastAsia="es-HN"/>
              </w:rPr>
              <w:t>2,000.00</w:t>
            </w:r>
          </w:p>
        </w:tc>
        <w:tc>
          <w:tcPr>
            <w:tcW w:w="1472" w:type="dxa"/>
            <w:shd w:val="clear" w:color="auto" w:fill="auto"/>
            <w:noWrap/>
            <w:vAlign w:val="bottom"/>
            <w:hideMark/>
          </w:tcPr>
          <w:p w14:paraId="07DC6823"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2D93AC1B"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7679A6" w:rsidRPr="00AD6366" w14:paraId="6DC6FEC5" w14:textId="77777777" w:rsidTr="007679A6">
        <w:trPr>
          <w:trHeight w:val="319"/>
        </w:trPr>
        <w:tc>
          <w:tcPr>
            <w:tcW w:w="2692" w:type="dxa"/>
            <w:shd w:val="clear" w:color="auto" w:fill="auto"/>
            <w:noWrap/>
            <w:vAlign w:val="bottom"/>
            <w:hideMark/>
          </w:tcPr>
          <w:p w14:paraId="132126E8"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Comayagua</w:t>
            </w:r>
          </w:p>
        </w:tc>
        <w:tc>
          <w:tcPr>
            <w:tcW w:w="1472" w:type="dxa"/>
            <w:shd w:val="clear" w:color="auto" w:fill="auto"/>
            <w:noWrap/>
            <w:vAlign w:val="bottom"/>
            <w:hideMark/>
          </w:tcPr>
          <w:p w14:paraId="79DE406F" w14:textId="77777777" w:rsidR="007679A6" w:rsidRPr="00AD6366" w:rsidRDefault="009D03C8"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007679A6"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5E5ADE54"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sidR="009D03C8">
              <w:rPr>
                <w:rFonts w:ascii="Calibri" w:eastAsia="Times New Roman" w:hAnsi="Calibri" w:cs="Times New Roman"/>
                <w:color w:val="000000"/>
                <w:lang w:eastAsia="es-HN"/>
              </w:rPr>
              <w:t>2,000.00</w:t>
            </w:r>
          </w:p>
        </w:tc>
        <w:tc>
          <w:tcPr>
            <w:tcW w:w="1472" w:type="dxa"/>
            <w:shd w:val="clear" w:color="auto" w:fill="auto"/>
            <w:noWrap/>
            <w:vAlign w:val="bottom"/>
            <w:hideMark/>
          </w:tcPr>
          <w:p w14:paraId="5F102E08"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0AC2C9DE" w14:textId="77777777" w:rsidR="007679A6" w:rsidRPr="00AD6366" w:rsidRDefault="007679A6" w:rsidP="001A3476">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9D03C8" w:rsidRPr="00AD6366" w14:paraId="275443C5" w14:textId="77777777" w:rsidTr="007679A6">
        <w:trPr>
          <w:trHeight w:val="319"/>
        </w:trPr>
        <w:tc>
          <w:tcPr>
            <w:tcW w:w="2692" w:type="dxa"/>
            <w:shd w:val="clear" w:color="auto" w:fill="auto"/>
            <w:noWrap/>
            <w:vAlign w:val="bottom"/>
            <w:hideMark/>
          </w:tcPr>
          <w:p w14:paraId="0628C375"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Tegucigalpa</w:t>
            </w:r>
          </w:p>
        </w:tc>
        <w:tc>
          <w:tcPr>
            <w:tcW w:w="1472" w:type="dxa"/>
            <w:shd w:val="clear" w:color="auto" w:fill="auto"/>
            <w:noWrap/>
            <w:vAlign w:val="bottom"/>
            <w:hideMark/>
          </w:tcPr>
          <w:p w14:paraId="64DF0497"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90.00</w:t>
            </w:r>
          </w:p>
        </w:tc>
        <w:tc>
          <w:tcPr>
            <w:tcW w:w="1472" w:type="dxa"/>
            <w:shd w:val="clear" w:color="auto" w:fill="auto"/>
            <w:noWrap/>
            <w:vAlign w:val="bottom"/>
            <w:hideMark/>
          </w:tcPr>
          <w:p w14:paraId="5AC011AF"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 xml:space="preserve"> 2,200.00</w:t>
            </w:r>
          </w:p>
        </w:tc>
        <w:tc>
          <w:tcPr>
            <w:tcW w:w="1472" w:type="dxa"/>
            <w:shd w:val="clear" w:color="auto" w:fill="auto"/>
            <w:noWrap/>
            <w:vAlign w:val="bottom"/>
            <w:hideMark/>
          </w:tcPr>
          <w:p w14:paraId="157357F2"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50.00</w:t>
            </w:r>
          </w:p>
        </w:tc>
        <w:tc>
          <w:tcPr>
            <w:tcW w:w="1472" w:type="dxa"/>
            <w:shd w:val="clear" w:color="auto" w:fill="auto"/>
            <w:noWrap/>
            <w:vAlign w:val="bottom"/>
            <w:hideMark/>
          </w:tcPr>
          <w:p w14:paraId="05018B93"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9D03C8" w:rsidRPr="00AD6366" w14:paraId="46AB939B" w14:textId="77777777" w:rsidTr="007679A6">
        <w:trPr>
          <w:trHeight w:val="319"/>
        </w:trPr>
        <w:tc>
          <w:tcPr>
            <w:tcW w:w="2692" w:type="dxa"/>
            <w:shd w:val="clear" w:color="auto" w:fill="auto"/>
            <w:noWrap/>
            <w:vAlign w:val="bottom"/>
            <w:hideMark/>
          </w:tcPr>
          <w:p w14:paraId="66B8AD56"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Danli</w:t>
            </w:r>
          </w:p>
        </w:tc>
        <w:tc>
          <w:tcPr>
            <w:tcW w:w="1472" w:type="dxa"/>
            <w:shd w:val="clear" w:color="auto" w:fill="auto"/>
            <w:noWrap/>
            <w:vAlign w:val="bottom"/>
            <w:hideMark/>
          </w:tcPr>
          <w:p w14:paraId="55DEB51A"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5BD67FC2"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2,000.00</w:t>
            </w:r>
          </w:p>
        </w:tc>
        <w:tc>
          <w:tcPr>
            <w:tcW w:w="1472" w:type="dxa"/>
            <w:shd w:val="clear" w:color="auto" w:fill="auto"/>
            <w:noWrap/>
            <w:vAlign w:val="bottom"/>
            <w:hideMark/>
          </w:tcPr>
          <w:p w14:paraId="4EF02319"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6D7F45F4"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9D03C8" w:rsidRPr="00AD6366" w14:paraId="2A4CFBE7" w14:textId="77777777" w:rsidTr="007679A6">
        <w:trPr>
          <w:trHeight w:val="319"/>
        </w:trPr>
        <w:tc>
          <w:tcPr>
            <w:tcW w:w="2692" w:type="dxa"/>
            <w:shd w:val="clear" w:color="auto" w:fill="auto"/>
            <w:noWrap/>
            <w:vAlign w:val="bottom"/>
            <w:hideMark/>
          </w:tcPr>
          <w:p w14:paraId="3F4A85CA"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Juticalpa</w:t>
            </w:r>
          </w:p>
        </w:tc>
        <w:tc>
          <w:tcPr>
            <w:tcW w:w="1472" w:type="dxa"/>
            <w:shd w:val="clear" w:color="auto" w:fill="auto"/>
            <w:noWrap/>
            <w:vAlign w:val="bottom"/>
            <w:hideMark/>
          </w:tcPr>
          <w:p w14:paraId="28FB601D"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4EA3082F"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2,000.00</w:t>
            </w:r>
          </w:p>
        </w:tc>
        <w:tc>
          <w:tcPr>
            <w:tcW w:w="1472" w:type="dxa"/>
            <w:shd w:val="clear" w:color="auto" w:fill="auto"/>
            <w:noWrap/>
            <w:vAlign w:val="bottom"/>
            <w:hideMark/>
          </w:tcPr>
          <w:p w14:paraId="5F7DD022"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78A6991E"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r w:rsidR="009D03C8" w:rsidRPr="00AD6366" w14:paraId="4C02B85C" w14:textId="77777777" w:rsidTr="007679A6">
        <w:trPr>
          <w:trHeight w:val="319"/>
        </w:trPr>
        <w:tc>
          <w:tcPr>
            <w:tcW w:w="2692" w:type="dxa"/>
            <w:shd w:val="clear" w:color="auto" w:fill="auto"/>
            <w:noWrap/>
            <w:vAlign w:val="bottom"/>
            <w:hideMark/>
          </w:tcPr>
          <w:p w14:paraId="666884E3"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Otras Ciudades</w:t>
            </w:r>
          </w:p>
        </w:tc>
        <w:tc>
          <w:tcPr>
            <w:tcW w:w="1472" w:type="dxa"/>
            <w:shd w:val="clear" w:color="auto" w:fill="auto"/>
            <w:noWrap/>
            <w:vAlign w:val="bottom"/>
            <w:hideMark/>
          </w:tcPr>
          <w:p w14:paraId="52BEEC9A"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8</w:t>
            </w:r>
            <w:r w:rsidRPr="00AD6366">
              <w:rPr>
                <w:rFonts w:ascii="Calibri" w:eastAsia="Times New Roman" w:hAnsi="Calibri" w:cs="Times New Roman"/>
                <w:color w:val="000000"/>
                <w:lang w:eastAsia="es-HN"/>
              </w:rPr>
              <w:t>0.00</w:t>
            </w:r>
          </w:p>
        </w:tc>
        <w:tc>
          <w:tcPr>
            <w:tcW w:w="1472" w:type="dxa"/>
            <w:shd w:val="clear" w:color="auto" w:fill="auto"/>
            <w:noWrap/>
            <w:vAlign w:val="bottom"/>
            <w:hideMark/>
          </w:tcPr>
          <w:p w14:paraId="0187BE9E"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2,000.00</w:t>
            </w:r>
          </w:p>
        </w:tc>
        <w:tc>
          <w:tcPr>
            <w:tcW w:w="1472" w:type="dxa"/>
            <w:shd w:val="clear" w:color="auto" w:fill="auto"/>
            <w:noWrap/>
            <w:vAlign w:val="bottom"/>
            <w:hideMark/>
          </w:tcPr>
          <w:p w14:paraId="4FA871BD"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50</w:t>
            </w:r>
            <w:r w:rsidRPr="00AD6366">
              <w:rPr>
                <w:rFonts w:ascii="Calibri" w:eastAsia="Times New Roman" w:hAnsi="Calibri" w:cs="Times New Roman"/>
                <w:color w:val="000000"/>
                <w:lang w:eastAsia="es-HN"/>
              </w:rPr>
              <w:t>.00</w:t>
            </w:r>
          </w:p>
        </w:tc>
        <w:tc>
          <w:tcPr>
            <w:tcW w:w="1472" w:type="dxa"/>
            <w:shd w:val="clear" w:color="auto" w:fill="auto"/>
            <w:noWrap/>
            <w:vAlign w:val="bottom"/>
            <w:hideMark/>
          </w:tcPr>
          <w:p w14:paraId="0C203E4D"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r>
              <w:rPr>
                <w:rFonts w:ascii="Calibri" w:eastAsia="Times New Roman" w:hAnsi="Calibri" w:cs="Times New Roman"/>
                <w:color w:val="000000"/>
                <w:lang w:eastAsia="es-HN"/>
              </w:rPr>
              <w:t>1,200.00</w:t>
            </w:r>
          </w:p>
        </w:tc>
      </w:tr>
    </w:tbl>
    <w:p w14:paraId="1F677797" w14:textId="77777777" w:rsidR="00D657B9" w:rsidRDefault="00D657B9" w:rsidP="001A3476">
      <w:pPr>
        <w:jc w:val="both"/>
      </w:pPr>
    </w:p>
    <w:p w14:paraId="5F63B159" w14:textId="77777777" w:rsidR="007020C5" w:rsidRDefault="007020C5" w:rsidP="001A3476">
      <w:pPr>
        <w:jc w:val="both"/>
      </w:pPr>
      <w:r>
        <w:t>SI existen gastos superiores a los autorizados en la política, deben ser con una autorización de Director Ejecutivo.</w:t>
      </w:r>
    </w:p>
    <w:p w14:paraId="0E9786D7" w14:textId="77777777" w:rsidR="007020C5" w:rsidRDefault="007020C5" w:rsidP="001A3476">
      <w:pPr>
        <w:jc w:val="both"/>
      </w:pPr>
      <w:r>
        <w:t xml:space="preserve">En aquellas ciudades que no aparezcan en esta tabla utilizar el monto similar a la ciudad que aparezca. </w:t>
      </w:r>
    </w:p>
    <w:p w14:paraId="661CA1F9" w14:textId="77777777" w:rsidR="009D03C8" w:rsidRDefault="009D03C8" w:rsidP="001A3476">
      <w:pPr>
        <w:jc w:val="both"/>
        <w:rPr>
          <w:b/>
        </w:rPr>
      </w:pPr>
      <w:r w:rsidRPr="009D03C8">
        <w:rPr>
          <w:b/>
        </w:rPr>
        <w:t>Viajes al Exterior</w:t>
      </w:r>
    </w:p>
    <w:tbl>
      <w:tblPr>
        <w:tblW w:w="956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5"/>
        <w:gridCol w:w="3813"/>
        <w:gridCol w:w="2498"/>
      </w:tblGrid>
      <w:tr w:rsidR="009D03C8" w:rsidRPr="007679A6" w14:paraId="5AF9BD8A" w14:textId="77777777" w:rsidTr="009D03C8">
        <w:trPr>
          <w:trHeight w:val="359"/>
        </w:trPr>
        <w:tc>
          <w:tcPr>
            <w:tcW w:w="3255" w:type="dxa"/>
            <w:shd w:val="clear" w:color="auto" w:fill="auto"/>
            <w:noWrap/>
            <w:vAlign w:val="bottom"/>
            <w:hideMark/>
          </w:tcPr>
          <w:p w14:paraId="737EAC50" w14:textId="77777777" w:rsidR="009D03C8" w:rsidRPr="00AD6366" w:rsidRDefault="009D03C8" w:rsidP="003418FC">
            <w:pPr>
              <w:spacing w:after="0" w:line="240" w:lineRule="auto"/>
              <w:jc w:val="both"/>
              <w:rPr>
                <w:rFonts w:ascii="Calibri" w:eastAsia="Times New Roman" w:hAnsi="Calibri" w:cs="Times New Roman"/>
                <w:color w:val="000000"/>
                <w:lang w:eastAsia="es-HN"/>
              </w:rPr>
            </w:pPr>
            <w:r w:rsidRPr="00AD6366">
              <w:rPr>
                <w:rFonts w:ascii="Calibri" w:eastAsia="Times New Roman" w:hAnsi="Calibri" w:cs="Times New Roman"/>
                <w:color w:val="000000"/>
                <w:lang w:eastAsia="es-HN"/>
              </w:rPr>
              <w:t> </w:t>
            </w:r>
          </w:p>
        </w:tc>
        <w:tc>
          <w:tcPr>
            <w:tcW w:w="3813" w:type="dxa"/>
            <w:shd w:val="clear" w:color="auto" w:fill="auto"/>
            <w:noWrap/>
            <w:vAlign w:val="bottom"/>
            <w:hideMark/>
          </w:tcPr>
          <w:p w14:paraId="5DA5779D" w14:textId="77777777" w:rsidR="009D03C8" w:rsidRPr="007679A6" w:rsidRDefault="009D03C8" w:rsidP="009D03C8">
            <w:pPr>
              <w:spacing w:after="0" w:line="240" w:lineRule="auto"/>
              <w:jc w:val="center"/>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Categoría 1</w:t>
            </w:r>
            <w:r>
              <w:rPr>
                <w:rFonts w:ascii="Calibri" w:eastAsia="Times New Roman" w:hAnsi="Calibri" w:cs="Times New Roman"/>
                <w:b/>
                <w:color w:val="000000"/>
                <w:lang w:eastAsia="es-HN"/>
              </w:rPr>
              <w:t xml:space="preserve"> (Valores en $)</w:t>
            </w:r>
          </w:p>
        </w:tc>
        <w:tc>
          <w:tcPr>
            <w:tcW w:w="2498" w:type="dxa"/>
            <w:shd w:val="clear" w:color="auto" w:fill="auto"/>
            <w:noWrap/>
            <w:vAlign w:val="bottom"/>
            <w:hideMark/>
          </w:tcPr>
          <w:p w14:paraId="2FEABA4C" w14:textId="77777777" w:rsidR="009D03C8" w:rsidRPr="007679A6" w:rsidRDefault="009D03C8" w:rsidP="009D03C8">
            <w:pPr>
              <w:spacing w:after="0" w:line="240" w:lineRule="auto"/>
              <w:jc w:val="center"/>
              <w:rPr>
                <w:rFonts w:ascii="Calibri" w:eastAsia="Times New Roman" w:hAnsi="Calibri" w:cs="Times New Roman"/>
                <w:b/>
                <w:color w:val="000000"/>
                <w:lang w:eastAsia="es-HN"/>
              </w:rPr>
            </w:pPr>
            <w:r w:rsidRPr="007679A6">
              <w:rPr>
                <w:rFonts w:ascii="Calibri" w:eastAsia="Times New Roman" w:hAnsi="Calibri" w:cs="Times New Roman"/>
                <w:b/>
                <w:color w:val="000000"/>
                <w:lang w:eastAsia="es-HN"/>
              </w:rPr>
              <w:t xml:space="preserve">Categoría </w:t>
            </w:r>
            <w:r>
              <w:rPr>
                <w:rFonts w:ascii="Calibri" w:eastAsia="Times New Roman" w:hAnsi="Calibri" w:cs="Times New Roman"/>
                <w:b/>
                <w:color w:val="000000"/>
                <w:lang w:eastAsia="es-HN"/>
              </w:rPr>
              <w:t>2 (Valores en $)</w:t>
            </w:r>
          </w:p>
        </w:tc>
      </w:tr>
      <w:tr w:rsidR="009D03C8" w:rsidRPr="007679A6" w14:paraId="2874DF65" w14:textId="77777777" w:rsidTr="009D03C8">
        <w:trPr>
          <w:trHeight w:val="359"/>
        </w:trPr>
        <w:tc>
          <w:tcPr>
            <w:tcW w:w="3255" w:type="dxa"/>
            <w:shd w:val="clear" w:color="auto" w:fill="auto"/>
            <w:noWrap/>
            <w:vAlign w:val="bottom"/>
            <w:hideMark/>
          </w:tcPr>
          <w:p w14:paraId="39E93F5C" w14:textId="77777777" w:rsidR="009D03C8" w:rsidRPr="007679A6" w:rsidRDefault="009D03C8" w:rsidP="003418FC">
            <w:pPr>
              <w:spacing w:after="0" w:line="240" w:lineRule="auto"/>
              <w:jc w:val="both"/>
              <w:rPr>
                <w:rFonts w:ascii="Calibri" w:eastAsia="Times New Roman" w:hAnsi="Calibri" w:cs="Times New Roman"/>
                <w:b/>
                <w:color w:val="000000"/>
                <w:lang w:eastAsia="es-HN"/>
              </w:rPr>
            </w:pPr>
            <w:r>
              <w:rPr>
                <w:rFonts w:ascii="Calibri" w:eastAsia="Times New Roman" w:hAnsi="Calibri" w:cs="Times New Roman"/>
                <w:b/>
                <w:color w:val="000000"/>
                <w:lang w:eastAsia="es-HN"/>
              </w:rPr>
              <w:t>Descripción</w:t>
            </w:r>
          </w:p>
        </w:tc>
        <w:tc>
          <w:tcPr>
            <w:tcW w:w="3813" w:type="dxa"/>
            <w:shd w:val="clear" w:color="auto" w:fill="auto"/>
            <w:noWrap/>
            <w:vAlign w:val="bottom"/>
            <w:hideMark/>
          </w:tcPr>
          <w:p w14:paraId="4430794C" w14:textId="77777777" w:rsidR="009D03C8" w:rsidRPr="007679A6" w:rsidRDefault="009D03C8" w:rsidP="009D03C8">
            <w:pPr>
              <w:spacing w:after="0" w:line="240" w:lineRule="auto"/>
              <w:jc w:val="center"/>
              <w:rPr>
                <w:rFonts w:ascii="Calibri" w:eastAsia="Times New Roman" w:hAnsi="Calibri" w:cs="Times New Roman"/>
                <w:b/>
                <w:color w:val="000000"/>
                <w:lang w:eastAsia="es-HN"/>
              </w:rPr>
            </w:pPr>
            <w:r>
              <w:rPr>
                <w:rFonts w:ascii="Calibri" w:eastAsia="Times New Roman" w:hAnsi="Calibri" w:cs="Times New Roman"/>
                <w:b/>
                <w:color w:val="000000"/>
                <w:lang w:eastAsia="es-HN"/>
              </w:rPr>
              <w:t>Por día</w:t>
            </w:r>
          </w:p>
        </w:tc>
        <w:tc>
          <w:tcPr>
            <w:tcW w:w="2498" w:type="dxa"/>
            <w:shd w:val="clear" w:color="auto" w:fill="auto"/>
            <w:noWrap/>
            <w:vAlign w:val="bottom"/>
            <w:hideMark/>
          </w:tcPr>
          <w:p w14:paraId="12AA4063" w14:textId="77777777" w:rsidR="009D03C8" w:rsidRPr="007679A6" w:rsidRDefault="009D03C8" w:rsidP="009D03C8">
            <w:pPr>
              <w:spacing w:after="0" w:line="240" w:lineRule="auto"/>
              <w:jc w:val="center"/>
              <w:rPr>
                <w:rFonts w:ascii="Calibri" w:eastAsia="Times New Roman" w:hAnsi="Calibri" w:cs="Times New Roman"/>
                <w:b/>
                <w:color w:val="000000"/>
                <w:lang w:eastAsia="es-HN"/>
              </w:rPr>
            </w:pPr>
            <w:r>
              <w:rPr>
                <w:rFonts w:ascii="Calibri" w:eastAsia="Times New Roman" w:hAnsi="Calibri" w:cs="Times New Roman"/>
                <w:b/>
                <w:color w:val="000000"/>
                <w:lang w:eastAsia="es-HN"/>
              </w:rPr>
              <w:t>Por día</w:t>
            </w:r>
          </w:p>
        </w:tc>
      </w:tr>
      <w:tr w:rsidR="009D03C8" w:rsidRPr="00AD6366" w14:paraId="396FBA11" w14:textId="77777777" w:rsidTr="009D03C8">
        <w:trPr>
          <w:trHeight w:val="248"/>
        </w:trPr>
        <w:tc>
          <w:tcPr>
            <w:tcW w:w="3255" w:type="dxa"/>
            <w:shd w:val="clear" w:color="auto" w:fill="auto"/>
            <w:noWrap/>
            <w:vAlign w:val="bottom"/>
            <w:hideMark/>
          </w:tcPr>
          <w:p w14:paraId="26AAFFD5"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Hoteles</w:t>
            </w:r>
          </w:p>
        </w:tc>
        <w:tc>
          <w:tcPr>
            <w:tcW w:w="3813" w:type="dxa"/>
            <w:shd w:val="clear" w:color="auto" w:fill="auto"/>
            <w:noWrap/>
            <w:vAlign w:val="bottom"/>
            <w:hideMark/>
          </w:tcPr>
          <w:p w14:paraId="09255591"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150.00</w:t>
            </w:r>
          </w:p>
        </w:tc>
        <w:tc>
          <w:tcPr>
            <w:tcW w:w="2498" w:type="dxa"/>
            <w:shd w:val="clear" w:color="auto" w:fill="auto"/>
            <w:noWrap/>
            <w:vAlign w:val="bottom"/>
            <w:hideMark/>
          </w:tcPr>
          <w:p w14:paraId="78503E37"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100.00</w:t>
            </w:r>
          </w:p>
        </w:tc>
      </w:tr>
      <w:tr w:rsidR="009D03C8" w:rsidRPr="00AD6366" w14:paraId="0310CF42" w14:textId="77777777" w:rsidTr="009D03C8">
        <w:trPr>
          <w:trHeight w:val="359"/>
        </w:trPr>
        <w:tc>
          <w:tcPr>
            <w:tcW w:w="3255" w:type="dxa"/>
            <w:shd w:val="clear" w:color="auto" w:fill="auto"/>
            <w:noWrap/>
            <w:vAlign w:val="bottom"/>
            <w:hideMark/>
          </w:tcPr>
          <w:p w14:paraId="0E420235" w14:textId="77777777" w:rsidR="009D03C8" w:rsidRPr="00AD6366" w:rsidRDefault="009D03C8" w:rsidP="003418FC">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Alimentación</w:t>
            </w:r>
          </w:p>
        </w:tc>
        <w:tc>
          <w:tcPr>
            <w:tcW w:w="3813" w:type="dxa"/>
            <w:shd w:val="clear" w:color="auto" w:fill="auto"/>
            <w:noWrap/>
            <w:vAlign w:val="bottom"/>
            <w:hideMark/>
          </w:tcPr>
          <w:p w14:paraId="155B718A"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100.00</w:t>
            </w:r>
          </w:p>
        </w:tc>
        <w:tc>
          <w:tcPr>
            <w:tcW w:w="2498" w:type="dxa"/>
            <w:shd w:val="clear" w:color="auto" w:fill="auto"/>
            <w:noWrap/>
            <w:vAlign w:val="bottom"/>
            <w:hideMark/>
          </w:tcPr>
          <w:p w14:paraId="701F7D24"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75.00</w:t>
            </w:r>
          </w:p>
        </w:tc>
      </w:tr>
      <w:tr w:rsidR="009D03C8" w:rsidRPr="00AD6366" w14:paraId="6AA91792" w14:textId="77777777" w:rsidTr="009D03C8">
        <w:trPr>
          <w:trHeight w:val="359"/>
        </w:trPr>
        <w:tc>
          <w:tcPr>
            <w:tcW w:w="3255" w:type="dxa"/>
            <w:shd w:val="clear" w:color="auto" w:fill="auto"/>
            <w:noWrap/>
            <w:vAlign w:val="bottom"/>
            <w:hideMark/>
          </w:tcPr>
          <w:p w14:paraId="36EBD026" w14:textId="77777777" w:rsidR="009D03C8" w:rsidRPr="00AD6366" w:rsidRDefault="009D03C8" w:rsidP="009D03C8">
            <w:pPr>
              <w:spacing w:after="0" w:line="240" w:lineRule="auto"/>
              <w:jc w:val="both"/>
              <w:rPr>
                <w:rFonts w:ascii="Calibri" w:eastAsia="Times New Roman" w:hAnsi="Calibri" w:cs="Times New Roman"/>
                <w:color w:val="000000"/>
                <w:lang w:eastAsia="es-HN"/>
              </w:rPr>
            </w:pPr>
            <w:r>
              <w:rPr>
                <w:rFonts w:ascii="Calibri" w:eastAsia="Times New Roman" w:hAnsi="Calibri" w:cs="Times New Roman"/>
                <w:color w:val="000000"/>
                <w:lang w:eastAsia="es-HN"/>
              </w:rPr>
              <w:t>Transporte</w:t>
            </w:r>
          </w:p>
        </w:tc>
        <w:tc>
          <w:tcPr>
            <w:tcW w:w="3813" w:type="dxa"/>
            <w:shd w:val="clear" w:color="auto" w:fill="auto"/>
            <w:noWrap/>
            <w:vAlign w:val="bottom"/>
            <w:hideMark/>
          </w:tcPr>
          <w:p w14:paraId="0F9D0BFD"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50.00</w:t>
            </w:r>
          </w:p>
        </w:tc>
        <w:tc>
          <w:tcPr>
            <w:tcW w:w="2498" w:type="dxa"/>
            <w:shd w:val="clear" w:color="auto" w:fill="auto"/>
            <w:noWrap/>
            <w:vAlign w:val="bottom"/>
            <w:hideMark/>
          </w:tcPr>
          <w:p w14:paraId="16E1ACA6" w14:textId="77777777" w:rsidR="009D03C8" w:rsidRPr="00AD6366" w:rsidRDefault="009D03C8" w:rsidP="009D03C8">
            <w:pPr>
              <w:spacing w:after="0" w:line="240" w:lineRule="auto"/>
              <w:jc w:val="center"/>
              <w:rPr>
                <w:rFonts w:ascii="Calibri" w:eastAsia="Times New Roman" w:hAnsi="Calibri" w:cs="Times New Roman"/>
                <w:color w:val="000000"/>
                <w:lang w:eastAsia="es-HN"/>
              </w:rPr>
            </w:pPr>
            <w:r>
              <w:rPr>
                <w:rFonts w:ascii="Calibri" w:eastAsia="Times New Roman" w:hAnsi="Calibri" w:cs="Times New Roman"/>
                <w:color w:val="000000"/>
                <w:lang w:eastAsia="es-HN"/>
              </w:rPr>
              <w:t>30.00</w:t>
            </w:r>
          </w:p>
        </w:tc>
      </w:tr>
    </w:tbl>
    <w:p w14:paraId="73FA2FE0" w14:textId="77777777" w:rsidR="009D03C8" w:rsidRDefault="005C2B89" w:rsidP="001A3476">
      <w:pPr>
        <w:jc w:val="both"/>
      </w:pPr>
      <w:r>
        <w:t>Nota: El boleto aéreo según línea.</w:t>
      </w:r>
    </w:p>
    <w:p w14:paraId="600B9D88" w14:textId="77777777" w:rsidR="005C2B89" w:rsidRDefault="005C2B89" w:rsidP="001A3476">
      <w:pPr>
        <w:jc w:val="both"/>
        <w:rPr>
          <w:b/>
        </w:rPr>
      </w:pPr>
    </w:p>
    <w:p w14:paraId="38A75FAB" w14:textId="77777777" w:rsidR="009D03C8" w:rsidRPr="005C2B89" w:rsidRDefault="005C2B89" w:rsidP="001A3476">
      <w:pPr>
        <w:jc w:val="both"/>
        <w:rPr>
          <w:b/>
        </w:rPr>
      </w:pPr>
      <w:r w:rsidRPr="005C2B89">
        <w:rPr>
          <w:b/>
        </w:rPr>
        <w:t>Revisión</w:t>
      </w:r>
      <w:r w:rsidR="009D03C8" w:rsidRPr="005C2B89">
        <w:rPr>
          <w:b/>
        </w:rPr>
        <w:t>:</w:t>
      </w:r>
    </w:p>
    <w:p w14:paraId="080E073B" w14:textId="77777777" w:rsidR="009D03C8" w:rsidRDefault="009D03C8" w:rsidP="001A3476">
      <w:pPr>
        <w:jc w:val="both"/>
      </w:pPr>
      <w:r>
        <w:t xml:space="preserve">Esta política será revisada anualmente </w:t>
      </w:r>
    </w:p>
    <w:p w14:paraId="1D380953" w14:textId="77777777" w:rsidR="009D03C8" w:rsidRDefault="009D03C8" w:rsidP="001A3476">
      <w:pPr>
        <w:jc w:val="both"/>
      </w:pPr>
    </w:p>
    <w:sectPr w:rsidR="009D03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0FA5"/>
    <w:multiLevelType w:val="hybridMultilevel"/>
    <w:tmpl w:val="DF02F98A"/>
    <w:lvl w:ilvl="0" w:tplc="480A0009">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1" w15:restartNumberingAfterBreak="0">
    <w:nsid w:val="143E3F3A"/>
    <w:multiLevelType w:val="hybridMultilevel"/>
    <w:tmpl w:val="AE72F3F2"/>
    <w:lvl w:ilvl="0" w:tplc="736088AC">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 w15:restartNumberingAfterBreak="0">
    <w:nsid w:val="1CBD3055"/>
    <w:multiLevelType w:val="hybridMultilevel"/>
    <w:tmpl w:val="9822D7D0"/>
    <w:lvl w:ilvl="0" w:tplc="480A0009">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 w15:restartNumberingAfterBreak="0">
    <w:nsid w:val="271A5C00"/>
    <w:multiLevelType w:val="hybridMultilevel"/>
    <w:tmpl w:val="7D0E1C88"/>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4" w15:restartNumberingAfterBreak="0">
    <w:nsid w:val="3B5449DD"/>
    <w:multiLevelType w:val="hybridMultilevel"/>
    <w:tmpl w:val="D8642D00"/>
    <w:lvl w:ilvl="0" w:tplc="480A0009">
      <w:start w:val="1"/>
      <w:numFmt w:val="bullet"/>
      <w:lvlText w:val=""/>
      <w:lvlJc w:val="left"/>
      <w:pPr>
        <w:ind w:left="1440" w:hanging="360"/>
      </w:pPr>
      <w:rPr>
        <w:rFonts w:ascii="Wingdings" w:hAnsi="Wingdings"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5" w15:restartNumberingAfterBreak="0">
    <w:nsid w:val="538D068F"/>
    <w:multiLevelType w:val="hybridMultilevel"/>
    <w:tmpl w:val="8C702874"/>
    <w:lvl w:ilvl="0" w:tplc="480A000F">
      <w:start w:val="1"/>
      <w:numFmt w:val="decimal"/>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 w15:restartNumberingAfterBreak="0">
    <w:nsid w:val="5A930350"/>
    <w:multiLevelType w:val="hybridMultilevel"/>
    <w:tmpl w:val="61C414E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B8F4EF1"/>
    <w:multiLevelType w:val="hybridMultilevel"/>
    <w:tmpl w:val="4C9EE30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5B976F9C"/>
    <w:multiLevelType w:val="hybridMultilevel"/>
    <w:tmpl w:val="E8580FB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1D45CCB"/>
    <w:multiLevelType w:val="hybridMultilevel"/>
    <w:tmpl w:val="68BA22BE"/>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0" w15:restartNumberingAfterBreak="0">
    <w:nsid w:val="674D54BA"/>
    <w:multiLevelType w:val="hybridMultilevel"/>
    <w:tmpl w:val="3A68FEF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70BF0C48"/>
    <w:multiLevelType w:val="hybridMultilevel"/>
    <w:tmpl w:val="B20AD43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7CCE3CDE"/>
    <w:multiLevelType w:val="hybridMultilevel"/>
    <w:tmpl w:val="820214AE"/>
    <w:lvl w:ilvl="0" w:tplc="480A0009">
      <w:start w:val="1"/>
      <w:numFmt w:val="bullet"/>
      <w:lvlText w:val=""/>
      <w:lvlJc w:val="left"/>
      <w:pPr>
        <w:ind w:left="2160" w:hanging="360"/>
      </w:pPr>
      <w:rPr>
        <w:rFonts w:ascii="Wingdings" w:hAnsi="Wingdings" w:hint="default"/>
      </w:rPr>
    </w:lvl>
    <w:lvl w:ilvl="1" w:tplc="480A0003" w:tentative="1">
      <w:start w:val="1"/>
      <w:numFmt w:val="bullet"/>
      <w:lvlText w:val="o"/>
      <w:lvlJc w:val="left"/>
      <w:pPr>
        <w:ind w:left="2880" w:hanging="360"/>
      </w:pPr>
      <w:rPr>
        <w:rFonts w:ascii="Courier New" w:hAnsi="Courier New" w:cs="Courier New" w:hint="default"/>
      </w:rPr>
    </w:lvl>
    <w:lvl w:ilvl="2" w:tplc="480A0005" w:tentative="1">
      <w:start w:val="1"/>
      <w:numFmt w:val="bullet"/>
      <w:lvlText w:val=""/>
      <w:lvlJc w:val="left"/>
      <w:pPr>
        <w:ind w:left="3600" w:hanging="360"/>
      </w:pPr>
      <w:rPr>
        <w:rFonts w:ascii="Wingdings" w:hAnsi="Wingdings" w:hint="default"/>
      </w:rPr>
    </w:lvl>
    <w:lvl w:ilvl="3" w:tplc="480A0001" w:tentative="1">
      <w:start w:val="1"/>
      <w:numFmt w:val="bullet"/>
      <w:lvlText w:val=""/>
      <w:lvlJc w:val="left"/>
      <w:pPr>
        <w:ind w:left="4320" w:hanging="360"/>
      </w:pPr>
      <w:rPr>
        <w:rFonts w:ascii="Symbol" w:hAnsi="Symbol" w:hint="default"/>
      </w:rPr>
    </w:lvl>
    <w:lvl w:ilvl="4" w:tplc="480A0003" w:tentative="1">
      <w:start w:val="1"/>
      <w:numFmt w:val="bullet"/>
      <w:lvlText w:val="o"/>
      <w:lvlJc w:val="left"/>
      <w:pPr>
        <w:ind w:left="5040" w:hanging="360"/>
      </w:pPr>
      <w:rPr>
        <w:rFonts w:ascii="Courier New" w:hAnsi="Courier New" w:cs="Courier New" w:hint="default"/>
      </w:rPr>
    </w:lvl>
    <w:lvl w:ilvl="5" w:tplc="480A0005" w:tentative="1">
      <w:start w:val="1"/>
      <w:numFmt w:val="bullet"/>
      <w:lvlText w:val=""/>
      <w:lvlJc w:val="left"/>
      <w:pPr>
        <w:ind w:left="5760" w:hanging="360"/>
      </w:pPr>
      <w:rPr>
        <w:rFonts w:ascii="Wingdings" w:hAnsi="Wingdings" w:hint="default"/>
      </w:rPr>
    </w:lvl>
    <w:lvl w:ilvl="6" w:tplc="480A0001" w:tentative="1">
      <w:start w:val="1"/>
      <w:numFmt w:val="bullet"/>
      <w:lvlText w:val=""/>
      <w:lvlJc w:val="left"/>
      <w:pPr>
        <w:ind w:left="6480" w:hanging="360"/>
      </w:pPr>
      <w:rPr>
        <w:rFonts w:ascii="Symbol" w:hAnsi="Symbol" w:hint="default"/>
      </w:rPr>
    </w:lvl>
    <w:lvl w:ilvl="7" w:tplc="480A0003" w:tentative="1">
      <w:start w:val="1"/>
      <w:numFmt w:val="bullet"/>
      <w:lvlText w:val="o"/>
      <w:lvlJc w:val="left"/>
      <w:pPr>
        <w:ind w:left="7200" w:hanging="360"/>
      </w:pPr>
      <w:rPr>
        <w:rFonts w:ascii="Courier New" w:hAnsi="Courier New" w:cs="Courier New" w:hint="default"/>
      </w:rPr>
    </w:lvl>
    <w:lvl w:ilvl="8" w:tplc="480A0005" w:tentative="1">
      <w:start w:val="1"/>
      <w:numFmt w:val="bullet"/>
      <w:lvlText w:val=""/>
      <w:lvlJc w:val="left"/>
      <w:pPr>
        <w:ind w:left="7920" w:hanging="360"/>
      </w:pPr>
      <w:rPr>
        <w:rFonts w:ascii="Wingdings" w:hAnsi="Wingdings" w:hint="default"/>
      </w:rPr>
    </w:lvl>
  </w:abstractNum>
  <w:num w:numId="1" w16cid:durableId="98256476">
    <w:abstractNumId w:val="6"/>
  </w:num>
  <w:num w:numId="2" w16cid:durableId="975987908">
    <w:abstractNumId w:val="5"/>
  </w:num>
  <w:num w:numId="3" w16cid:durableId="1054039895">
    <w:abstractNumId w:val="10"/>
  </w:num>
  <w:num w:numId="4" w16cid:durableId="1283071377">
    <w:abstractNumId w:val="11"/>
  </w:num>
  <w:num w:numId="5" w16cid:durableId="373232517">
    <w:abstractNumId w:val="7"/>
  </w:num>
  <w:num w:numId="6" w16cid:durableId="346292336">
    <w:abstractNumId w:val="8"/>
  </w:num>
  <w:num w:numId="7" w16cid:durableId="774248484">
    <w:abstractNumId w:val="3"/>
  </w:num>
  <w:num w:numId="8" w16cid:durableId="22177764">
    <w:abstractNumId w:val="4"/>
  </w:num>
  <w:num w:numId="9" w16cid:durableId="2103068332">
    <w:abstractNumId w:val="2"/>
  </w:num>
  <w:num w:numId="10" w16cid:durableId="1226986520">
    <w:abstractNumId w:val="1"/>
  </w:num>
  <w:num w:numId="11" w16cid:durableId="1860852303">
    <w:abstractNumId w:val="9"/>
  </w:num>
  <w:num w:numId="12" w16cid:durableId="576402959">
    <w:abstractNumId w:val="12"/>
  </w:num>
  <w:num w:numId="13" w16cid:durableId="45170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B9"/>
    <w:rsid w:val="00012C23"/>
    <w:rsid w:val="00131BAA"/>
    <w:rsid w:val="0014544F"/>
    <w:rsid w:val="001A3476"/>
    <w:rsid w:val="00235FBE"/>
    <w:rsid w:val="002A2858"/>
    <w:rsid w:val="002B3EB3"/>
    <w:rsid w:val="00302B61"/>
    <w:rsid w:val="00321C2F"/>
    <w:rsid w:val="00377DDC"/>
    <w:rsid w:val="003C0669"/>
    <w:rsid w:val="00400B35"/>
    <w:rsid w:val="00401078"/>
    <w:rsid w:val="004027D6"/>
    <w:rsid w:val="00406749"/>
    <w:rsid w:val="004140EF"/>
    <w:rsid w:val="00567226"/>
    <w:rsid w:val="005C2B89"/>
    <w:rsid w:val="005C64DD"/>
    <w:rsid w:val="005E5BAA"/>
    <w:rsid w:val="005E5E7D"/>
    <w:rsid w:val="006207B2"/>
    <w:rsid w:val="006348A4"/>
    <w:rsid w:val="00684BEA"/>
    <w:rsid w:val="006B5DFB"/>
    <w:rsid w:val="006E6A66"/>
    <w:rsid w:val="007020C5"/>
    <w:rsid w:val="0071491B"/>
    <w:rsid w:val="00727E62"/>
    <w:rsid w:val="007436F9"/>
    <w:rsid w:val="00751070"/>
    <w:rsid w:val="007679A6"/>
    <w:rsid w:val="007A0C68"/>
    <w:rsid w:val="007C656F"/>
    <w:rsid w:val="007E5EB8"/>
    <w:rsid w:val="00811FDD"/>
    <w:rsid w:val="008B6438"/>
    <w:rsid w:val="008E4477"/>
    <w:rsid w:val="009337C1"/>
    <w:rsid w:val="00944CB7"/>
    <w:rsid w:val="009479CC"/>
    <w:rsid w:val="009645FB"/>
    <w:rsid w:val="00993943"/>
    <w:rsid w:val="009C2A25"/>
    <w:rsid w:val="009D03C8"/>
    <w:rsid w:val="009E09D8"/>
    <w:rsid w:val="00A071AD"/>
    <w:rsid w:val="00A36301"/>
    <w:rsid w:val="00A4317B"/>
    <w:rsid w:val="00A66EE1"/>
    <w:rsid w:val="00A86C80"/>
    <w:rsid w:val="00AA5CBA"/>
    <w:rsid w:val="00AB190D"/>
    <w:rsid w:val="00AC72DB"/>
    <w:rsid w:val="00AD6366"/>
    <w:rsid w:val="00AE2727"/>
    <w:rsid w:val="00B32995"/>
    <w:rsid w:val="00BA3995"/>
    <w:rsid w:val="00C40715"/>
    <w:rsid w:val="00C548A0"/>
    <w:rsid w:val="00C940C6"/>
    <w:rsid w:val="00D657B9"/>
    <w:rsid w:val="00DD213F"/>
    <w:rsid w:val="00DD54AD"/>
    <w:rsid w:val="00E5133E"/>
    <w:rsid w:val="00E72A17"/>
    <w:rsid w:val="00FE05B4"/>
    <w:rsid w:val="00FF3B8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9AEE"/>
  <w15:docId w15:val="{4A758D3A-7B1C-47F3-AB34-CE41192B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BAA"/>
    <w:pPr>
      <w:ind w:left="720"/>
      <w:contextualSpacing/>
    </w:pPr>
  </w:style>
  <w:style w:type="paragraph" w:styleId="Lista">
    <w:name w:val="List"/>
    <w:basedOn w:val="Normal"/>
    <w:uiPriority w:val="99"/>
    <w:unhideWhenUsed/>
    <w:rsid w:val="00A86C80"/>
    <w:pPr>
      <w:ind w:left="283" w:hanging="283"/>
      <w:contextualSpacing/>
    </w:pPr>
  </w:style>
  <w:style w:type="paragraph" w:styleId="Saludo">
    <w:name w:val="Salutation"/>
    <w:basedOn w:val="Normal"/>
    <w:next w:val="Normal"/>
    <w:link w:val="SaludoCar"/>
    <w:uiPriority w:val="99"/>
    <w:unhideWhenUsed/>
    <w:rsid w:val="00A86C80"/>
  </w:style>
  <w:style w:type="character" w:customStyle="1" w:styleId="SaludoCar">
    <w:name w:val="Saludo Car"/>
    <w:basedOn w:val="Fuentedeprrafopredeter"/>
    <w:link w:val="Saludo"/>
    <w:uiPriority w:val="99"/>
    <w:rsid w:val="00A86C80"/>
  </w:style>
  <w:style w:type="paragraph" w:styleId="Textoindependiente">
    <w:name w:val="Body Text"/>
    <w:basedOn w:val="Normal"/>
    <w:link w:val="TextoindependienteCar"/>
    <w:uiPriority w:val="99"/>
    <w:unhideWhenUsed/>
    <w:rsid w:val="00A86C80"/>
    <w:pPr>
      <w:spacing w:after="120"/>
    </w:pPr>
  </w:style>
  <w:style w:type="character" w:customStyle="1" w:styleId="TextoindependienteCar">
    <w:name w:val="Texto independiente Car"/>
    <w:basedOn w:val="Fuentedeprrafopredeter"/>
    <w:link w:val="Textoindependiente"/>
    <w:uiPriority w:val="99"/>
    <w:rsid w:val="00A86C80"/>
  </w:style>
  <w:style w:type="paragraph" w:styleId="Sangradetextonormal">
    <w:name w:val="Body Text Indent"/>
    <w:basedOn w:val="Normal"/>
    <w:link w:val="SangradetextonormalCar"/>
    <w:uiPriority w:val="99"/>
    <w:unhideWhenUsed/>
    <w:rsid w:val="00A86C80"/>
    <w:pPr>
      <w:spacing w:after="120"/>
      <w:ind w:left="283"/>
    </w:pPr>
  </w:style>
  <w:style w:type="character" w:customStyle="1" w:styleId="SangradetextonormalCar">
    <w:name w:val="Sangría de texto normal Car"/>
    <w:basedOn w:val="Fuentedeprrafopredeter"/>
    <w:link w:val="Sangradetextonormal"/>
    <w:uiPriority w:val="99"/>
    <w:rsid w:val="00A86C80"/>
  </w:style>
  <w:style w:type="paragraph" w:styleId="Textoindependienteprimerasangra">
    <w:name w:val="Body Text First Indent"/>
    <w:basedOn w:val="Textoindependiente"/>
    <w:link w:val="TextoindependienteprimerasangraCar"/>
    <w:uiPriority w:val="99"/>
    <w:unhideWhenUsed/>
    <w:rsid w:val="00A86C80"/>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86C80"/>
  </w:style>
  <w:style w:type="paragraph" w:styleId="Textoindependienteprimerasangra2">
    <w:name w:val="Body Text First Indent 2"/>
    <w:basedOn w:val="Sangradetextonormal"/>
    <w:link w:val="Textoindependienteprimerasangra2Car"/>
    <w:uiPriority w:val="99"/>
    <w:unhideWhenUsed/>
    <w:rsid w:val="00A86C8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86C80"/>
  </w:style>
  <w:style w:type="paragraph" w:styleId="Textodeglobo">
    <w:name w:val="Balloon Text"/>
    <w:basedOn w:val="Normal"/>
    <w:link w:val="TextodegloboCar"/>
    <w:uiPriority w:val="99"/>
    <w:semiHidden/>
    <w:unhideWhenUsed/>
    <w:rsid w:val="00E51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1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4788">
      <w:bodyDiv w:val="1"/>
      <w:marLeft w:val="0"/>
      <w:marRight w:val="0"/>
      <w:marTop w:val="0"/>
      <w:marBottom w:val="0"/>
      <w:divBdr>
        <w:top w:val="none" w:sz="0" w:space="0" w:color="auto"/>
        <w:left w:val="none" w:sz="0" w:space="0" w:color="auto"/>
        <w:bottom w:val="none" w:sz="0" w:space="0" w:color="auto"/>
        <w:right w:val="none" w:sz="0" w:space="0" w:color="auto"/>
      </w:divBdr>
    </w:div>
    <w:div w:id="12037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1331</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Gregorio Oyuela Nuñez</dc:creator>
  <cp:lastModifiedBy>Melissa Villalobos</cp:lastModifiedBy>
  <cp:revision>2</cp:revision>
  <cp:lastPrinted>2021-10-01T16:27:00Z</cp:lastPrinted>
  <dcterms:created xsi:type="dcterms:W3CDTF">2022-10-03T17:09:00Z</dcterms:created>
  <dcterms:modified xsi:type="dcterms:W3CDTF">2022-10-03T17:09:00Z</dcterms:modified>
</cp:coreProperties>
</file>